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80A" w:rsidRPr="00FE6CF7" w:rsidRDefault="0064380A" w:rsidP="0064380A">
      <w:pPr>
        <w:spacing w:line="360" w:lineRule="exact"/>
        <w:rPr>
          <w:rFonts w:ascii="Verdana" w:hAnsi="Verdana"/>
          <w:b/>
          <w:bCs/>
          <w:color w:val="FF0000"/>
          <w:sz w:val="24"/>
          <w:szCs w:val="24"/>
          <w:u w:val="single"/>
        </w:rPr>
      </w:pPr>
      <w:bookmarkStart w:id="0" w:name="_GoBack"/>
      <w:bookmarkEnd w:id="0"/>
    </w:p>
    <w:p w:rsidR="0064380A" w:rsidRPr="00FE6CF7" w:rsidRDefault="0064380A" w:rsidP="0064380A">
      <w:pPr>
        <w:spacing w:line="360" w:lineRule="exact"/>
        <w:ind w:firstLine="708"/>
        <w:jc w:val="center"/>
        <w:rPr>
          <w:rFonts w:ascii="Verdana" w:hAnsi="Verdana"/>
          <w:b/>
          <w:bCs/>
          <w:sz w:val="24"/>
          <w:szCs w:val="24"/>
          <w:u w:val="single"/>
        </w:rPr>
      </w:pPr>
      <w:r w:rsidRPr="00FE6CF7">
        <w:rPr>
          <w:rFonts w:ascii="Verdana" w:hAnsi="Verdana"/>
          <w:b/>
          <w:bCs/>
          <w:sz w:val="24"/>
          <w:szCs w:val="24"/>
          <w:u w:val="single"/>
        </w:rPr>
        <w:t>NOTA TÉCNICA</w:t>
      </w:r>
      <w:r>
        <w:rPr>
          <w:rFonts w:ascii="Verdana" w:hAnsi="Verdana"/>
          <w:b/>
          <w:bCs/>
          <w:sz w:val="24"/>
          <w:szCs w:val="24"/>
          <w:u w:val="single"/>
        </w:rPr>
        <w:t xml:space="preserve"> INFORMATIVA</w:t>
      </w:r>
    </w:p>
    <w:p w:rsidR="0064380A" w:rsidRDefault="0064380A" w:rsidP="0064380A">
      <w:pPr>
        <w:spacing w:after="0" w:line="360" w:lineRule="exact"/>
        <w:ind w:left="3969"/>
        <w:jc w:val="both"/>
        <w:rPr>
          <w:rFonts w:ascii="Verdana" w:hAnsi="Verdana"/>
          <w:b/>
          <w:sz w:val="24"/>
          <w:szCs w:val="24"/>
        </w:rPr>
      </w:pPr>
    </w:p>
    <w:p w:rsidR="0064380A" w:rsidRPr="00FE6CF7" w:rsidRDefault="0064380A" w:rsidP="0064380A">
      <w:pPr>
        <w:spacing w:after="0" w:line="360" w:lineRule="exact"/>
        <w:ind w:left="3969"/>
        <w:jc w:val="both"/>
        <w:rPr>
          <w:rFonts w:ascii="Verdana" w:hAnsi="Verdana"/>
          <w:bCs/>
          <w:sz w:val="24"/>
          <w:szCs w:val="24"/>
        </w:rPr>
      </w:pPr>
      <w:r w:rsidRPr="00FE6CF7">
        <w:rPr>
          <w:rFonts w:ascii="Verdana" w:hAnsi="Verdana"/>
          <w:b/>
          <w:sz w:val="24"/>
          <w:szCs w:val="24"/>
        </w:rPr>
        <w:t>Ref.:</w:t>
      </w:r>
      <w:r w:rsidRPr="00FE6CF7">
        <w:rPr>
          <w:rFonts w:ascii="Verdana" w:hAnsi="Verdana"/>
          <w:bCs/>
          <w:sz w:val="24"/>
          <w:szCs w:val="24"/>
        </w:rPr>
        <w:t xml:space="preserve"> PEC nº 161/19 – DÁ NOVA REDAÇÃO AO ARTIGO 8º DA CONSTITUIÇÃO E ALTERA O ADCT – REFORMA SINDICAL – INFORMAÇÕES PRELIMINARES.</w:t>
      </w:r>
    </w:p>
    <w:p w:rsidR="0064380A" w:rsidRPr="00FE6CF7" w:rsidRDefault="0064380A" w:rsidP="0064380A">
      <w:pPr>
        <w:spacing w:after="0" w:line="360" w:lineRule="exact"/>
        <w:ind w:left="3969"/>
        <w:jc w:val="both"/>
        <w:rPr>
          <w:rFonts w:ascii="Verdana" w:hAnsi="Verdana"/>
          <w:bCs/>
          <w:sz w:val="24"/>
          <w:szCs w:val="24"/>
        </w:rPr>
      </w:pPr>
      <w:r w:rsidRPr="00FE6CF7">
        <w:rPr>
          <w:rFonts w:ascii="Verdana" w:hAnsi="Verdana"/>
          <w:bCs/>
          <w:sz w:val="24"/>
          <w:szCs w:val="24"/>
        </w:rPr>
        <w:t>__________________________</w:t>
      </w:r>
    </w:p>
    <w:p w:rsidR="0064380A" w:rsidRPr="00FE6CF7" w:rsidRDefault="0064380A" w:rsidP="0064380A">
      <w:pPr>
        <w:spacing w:line="360" w:lineRule="exact"/>
        <w:ind w:firstLine="708"/>
        <w:jc w:val="center"/>
        <w:rPr>
          <w:rFonts w:ascii="Verdana" w:hAnsi="Verdana"/>
          <w:b/>
          <w:bCs/>
          <w:sz w:val="24"/>
          <w:szCs w:val="24"/>
          <w:u w:val="single"/>
        </w:rPr>
      </w:pP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Foi apresentada na última quarta-feira, 9.10, na Câmara dos Deputados, a Proposta de Emenda à Constituição (PEC) nº 161/19, que dá nova redação ao artigo 8º, da Constituição e altera o Ato das Disposições Constitucionais Transitórias (ADCT), de autoria do deputado Marcelo Ramos (PL-AM).</w:t>
      </w: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De acordo com informações divulgadas na mídia, a PEC nº 161/19 é fruto de acordo firmado entre o presidente da Câmara dos Deputados, deputado Rodrigo Maia (DEM-RJ), e algumas lideranças sindicais, logo após a Medida Provisória nº 873/19, que proibia o desconto da contribuição facultativa ao sindicato na folha salarial, ter perdido a validade.</w:t>
      </w: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A PEC nº 161/19 adota termos da Convenção nº 87</w:t>
      </w:r>
      <w:r>
        <w:rPr>
          <w:rStyle w:val="Refdenotaderodap"/>
          <w:rFonts w:ascii="Verdana" w:hAnsi="Verdana"/>
          <w:sz w:val="24"/>
          <w:szCs w:val="24"/>
        </w:rPr>
        <w:footnoteReference w:id="1"/>
      </w:r>
      <w:r w:rsidRPr="00FE6CF7">
        <w:rPr>
          <w:rFonts w:ascii="Verdana" w:hAnsi="Verdana"/>
          <w:sz w:val="24"/>
          <w:szCs w:val="24"/>
        </w:rPr>
        <w:t>, da Organização Internacional do Trabalho (OIT), que trata da Liberdade Sindical e Proteção ao Direito de Sindicalização, e tem como eixos o fim da unicidade sindical, a limitação do âmbito da representação das entidades sindicais aos seus associados e a criação do Conselho Nacional de Organização Sindical (CNOS) como órgão regulamentar da atuação das entidades sindicais.</w:t>
      </w:r>
    </w:p>
    <w:p w:rsidR="0064380A" w:rsidRPr="00FE6CF7" w:rsidRDefault="0064380A" w:rsidP="0064380A">
      <w:pPr>
        <w:spacing w:line="360" w:lineRule="exact"/>
        <w:ind w:firstLine="708"/>
        <w:jc w:val="both"/>
        <w:rPr>
          <w:rFonts w:ascii="Verdana" w:hAnsi="Verdana" w:cs="Arial"/>
          <w:sz w:val="24"/>
          <w:szCs w:val="24"/>
        </w:rPr>
      </w:pPr>
      <w:r w:rsidRPr="00FE6CF7">
        <w:rPr>
          <w:rFonts w:ascii="Verdana" w:hAnsi="Verdana"/>
          <w:sz w:val="24"/>
          <w:szCs w:val="24"/>
        </w:rPr>
        <w:t xml:space="preserve">De acordo com o texto da proposta apresentada, o </w:t>
      </w:r>
      <w:r w:rsidRPr="00FE6CF7">
        <w:rPr>
          <w:rFonts w:ascii="Verdana" w:hAnsi="Verdana"/>
          <w:i/>
          <w:iCs/>
          <w:sz w:val="24"/>
          <w:szCs w:val="24"/>
        </w:rPr>
        <w:t>caput</w:t>
      </w:r>
      <w:r w:rsidRPr="00FE6CF7">
        <w:rPr>
          <w:rFonts w:ascii="Verdana" w:hAnsi="Verdana"/>
          <w:sz w:val="24"/>
          <w:szCs w:val="24"/>
        </w:rPr>
        <w:t xml:space="preserve"> do artigo 8</w:t>
      </w:r>
      <w:r w:rsidRPr="00FE6CF7">
        <w:rPr>
          <w:rFonts w:ascii="Verdana" w:hAnsi="Verdana" w:cs="Arial"/>
          <w:sz w:val="24"/>
          <w:szCs w:val="24"/>
        </w:rPr>
        <w:t xml:space="preserve">º, da Constituição, passará a prever a plena liberdade sindical, que é um </w:t>
      </w:r>
      <w:r w:rsidRPr="00FE6CF7">
        <w:rPr>
          <w:rFonts w:ascii="Verdana" w:hAnsi="Verdana" w:cs="Arial"/>
          <w:sz w:val="24"/>
          <w:szCs w:val="24"/>
        </w:rPr>
        <w:lastRenderedPageBreak/>
        <w:t xml:space="preserve">dos princípios fundamentais da OIT e garantidor da existência e autonomia do trabalho das organizações sindicais. </w:t>
      </w:r>
    </w:p>
    <w:p w:rsidR="0064380A" w:rsidRPr="00FE6CF7" w:rsidRDefault="0064380A" w:rsidP="0064380A">
      <w:pPr>
        <w:spacing w:line="360" w:lineRule="exact"/>
        <w:ind w:firstLine="708"/>
        <w:jc w:val="both"/>
        <w:rPr>
          <w:rFonts w:ascii="Verdana" w:hAnsi="Verdana" w:cs="Arial"/>
          <w:sz w:val="24"/>
          <w:szCs w:val="24"/>
        </w:rPr>
      </w:pPr>
      <w:r w:rsidRPr="00FE6CF7">
        <w:rPr>
          <w:rFonts w:ascii="Verdana" w:hAnsi="Verdana" w:cs="Arial"/>
          <w:sz w:val="24"/>
          <w:szCs w:val="24"/>
        </w:rPr>
        <w:t>No inciso I</w:t>
      </w:r>
      <w:r>
        <w:rPr>
          <w:rStyle w:val="Refdenotaderodap"/>
          <w:rFonts w:ascii="Verdana" w:hAnsi="Verdana" w:cs="Arial"/>
          <w:sz w:val="24"/>
          <w:szCs w:val="24"/>
        </w:rPr>
        <w:footnoteReference w:id="2"/>
      </w:r>
      <w:r w:rsidRPr="00FE6CF7">
        <w:rPr>
          <w:rFonts w:ascii="Verdana" w:hAnsi="Verdana" w:cs="Arial"/>
          <w:sz w:val="24"/>
          <w:szCs w:val="24"/>
        </w:rPr>
        <w:t xml:space="preserve"> do artigo 8º da PEC é mantida a proibição de intervenção estatal na fundação e funcionamento dos entes sindicais, ressalvado o registro dos atos constitutivos em cartório, porém agora de forma mais explícita. Desse modo, deixa de existir a necessidade de se buscar perante o órgão estatal competente, atualmente o Ministério da Justiça, a obtenção de registro para formalização da existência sindical.</w:t>
      </w: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A proposta do novel inciso II</w:t>
      </w:r>
      <w:r w:rsidRPr="00FE6CF7">
        <w:rPr>
          <w:rStyle w:val="Refdenotaderodap"/>
          <w:rFonts w:ascii="Verdana" w:hAnsi="Verdana"/>
          <w:sz w:val="24"/>
          <w:szCs w:val="24"/>
        </w:rPr>
        <w:footnoteReference w:id="3"/>
      </w:r>
      <w:r w:rsidRPr="00FE6CF7">
        <w:rPr>
          <w:rFonts w:ascii="Verdana" w:hAnsi="Verdana"/>
          <w:sz w:val="24"/>
          <w:szCs w:val="24"/>
        </w:rPr>
        <w:t xml:space="preserve"> do art. 8º</w:t>
      </w:r>
      <w:r>
        <w:rPr>
          <w:rFonts w:ascii="Verdana" w:hAnsi="Verdana"/>
          <w:sz w:val="24"/>
          <w:szCs w:val="24"/>
        </w:rPr>
        <w:t xml:space="preserve"> da PEC</w:t>
      </w:r>
      <w:r w:rsidRPr="00FE6CF7">
        <w:rPr>
          <w:rFonts w:ascii="Verdana" w:hAnsi="Verdana"/>
          <w:sz w:val="24"/>
          <w:szCs w:val="24"/>
        </w:rPr>
        <w:t xml:space="preserve"> põe fim à unicidade sindical. De início, percebe-se que sua redação é similar à do art. 2, da Convenção 87 da OIT</w:t>
      </w:r>
      <w:r w:rsidRPr="00FE6CF7">
        <w:rPr>
          <w:rStyle w:val="Refdenotaderodap"/>
          <w:rFonts w:ascii="Verdana" w:hAnsi="Verdana"/>
          <w:sz w:val="24"/>
          <w:szCs w:val="24"/>
        </w:rPr>
        <w:footnoteReference w:id="4"/>
      </w:r>
      <w:r w:rsidRPr="00FE6CF7">
        <w:rPr>
          <w:rFonts w:ascii="Verdana" w:hAnsi="Verdana"/>
          <w:sz w:val="24"/>
          <w:szCs w:val="24"/>
        </w:rPr>
        <w:t>, que prescreve a plena liberdade sindical. Desse modo</w:t>
      </w:r>
      <w:r w:rsidRPr="00FE6CF7">
        <w:rPr>
          <w:rFonts w:ascii="Verdana" w:hAnsi="Verdana" w:cs="Arial"/>
          <w:sz w:val="24"/>
          <w:szCs w:val="24"/>
        </w:rPr>
        <w:t xml:space="preserve">, ficará eliminado o conceito de categoria profissional e econômica como balizador dos limites da representação sindical, bem como o alcance de sua abrangência territorial, que atualmente não pode ser inferior </w:t>
      </w:r>
      <w:proofErr w:type="gramStart"/>
      <w:r w:rsidRPr="00FE6CF7">
        <w:rPr>
          <w:rFonts w:ascii="Verdana" w:hAnsi="Verdana" w:cs="Arial"/>
          <w:sz w:val="24"/>
          <w:szCs w:val="24"/>
        </w:rPr>
        <w:t>a</w:t>
      </w:r>
      <w:proofErr w:type="gramEnd"/>
      <w:r w:rsidRPr="00FE6CF7">
        <w:rPr>
          <w:rFonts w:ascii="Verdana" w:hAnsi="Verdana" w:cs="Arial"/>
          <w:sz w:val="24"/>
          <w:szCs w:val="24"/>
        </w:rPr>
        <w:t xml:space="preserve"> área de um município. Destarte</w:t>
      </w:r>
      <w:r w:rsidRPr="00FE6CF7">
        <w:rPr>
          <w:rFonts w:ascii="Verdana" w:hAnsi="Verdana"/>
          <w:sz w:val="24"/>
          <w:szCs w:val="24"/>
        </w:rPr>
        <w:t xml:space="preserve">, poderão existir sindicatos por empresas, por setores, por ramos de atividade, por regiões de um município e aqueles que representam também várias categorias de trabalhadores. </w:t>
      </w:r>
    </w:p>
    <w:p w:rsidR="0064380A" w:rsidRPr="00FE6CF7" w:rsidRDefault="0064380A" w:rsidP="0064380A">
      <w:pPr>
        <w:spacing w:line="360" w:lineRule="exact"/>
        <w:jc w:val="both"/>
        <w:rPr>
          <w:rFonts w:ascii="Verdana" w:hAnsi="Verdana"/>
          <w:sz w:val="24"/>
          <w:szCs w:val="24"/>
        </w:rPr>
      </w:pPr>
      <w:r w:rsidRPr="00FE6CF7">
        <w:rPr>
          <w:rFonts w:ascii="Verdana" w:hAnsi="Verdana"/>
          <w:sz w:val="24"/>
          <w:szCs w:val="24"/>
        </w:rPr>
        <w:tab/>
        <w:t>Para o inciso III</w:t>
      </w:r>
      <w:r w:rsidRPr="00FE6CF7">
        <w:rPr>
          <w:rStyle w:val="Refdenotaderodap"/>
          <w:rFonts w:ascii="Verdana" w:hAnsi="Verdana"/>
          <w:sz w:val="24"/>
          <w:szCs w:val="24"/>
        </w:rPr>
        <w:footnoteReference w:id="5"/>
      </w:r>
      <w:r w:rsidRPr="00FE6CF7">
        <w:rPr>
          <w:rFonts w:ascii="Verdana" w:hAnsi="Verdana"/>
          <w:sz w:val="24"/>
          <w:szCs w:val="24"/>
        </w:rPr>
        <w:t xml:space="preserve"> do artigo 8º da Constituição, a PEC propõe a manutenção da redação atualmente prevista, contudo alterando o âmbito da representação sindical apenas para os associados e seus beneficiados. Trata-se de importante alteração legislativa, pois retira dos sindicatos a prerrogativa de representar toda a categoria. </w:t>
      </w: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Já na proposta de redação prevista na PEC para o inciso IV</w:t>
      </w:r>
      <w:r w:rsidRPr="00FE6CF7">
        <w:rPr>
          <w:rStyle w:val="Refdenotaderodap"/>
          <w:rFonts w:ascii="Verdana" w:hAnsi="Verdana"/>
          <w:sz w:val="24"/>
          <w:szCs w:val="24"/>
        </w:rPr>
        <w:footnoteReference w:id="6"/>
      </w:r>
      <w:r w:rsidRPr="00FE6CF7">
        <w:rPr>
          <w:rFonts w:ascii="Verdana" w:hAnsi="Verdana"/>
          <w:sz w:val="24"/>
          <w:szCs w:val="24"/>
        </w:rPr>
        <w:t xml:space="preserve"> do artigo 8º fica revogada a contribuição confederativa e incorporada ao seu texto a </w:t>
      </w:r>
      <w:r w:rsidRPr="00FE6CF7">
        <w:rPr>
          <w:rFonts w:ascii="Verdana" w:hAnsi="Verdana"/>
          <w:sz w:val="24"/>
          <w:szCs w:val="24"/>
        </w:rPr>
        <w:lastRenderedPageBreak/>
        <w:t>redação do atual inciso VI, que prevê a participação obrigatória das entidades sindicais na negociação coletiva, mas que agora será custeada pelos beneficiários da norma coletiva. Portanto, na hipótese de eventual aprovação da PEC, os entes sindicais estarão autorizados a cobrar uma contribuição dos trabalhadores para custeio do processo negocial.</w:t>
      </w: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O inciso V</w:t>
      </w:r>
      <w:r w:rsidRPr="00FE6CF7">
        <w:rPr>
          <w:rStyle w:val="Refdenotaderodap"/>
          <w:rFonts w:ascii="Verdana" w:hAnsi="Verdana"/>
          <w:sz w:val="24"/>
          <w:szCs w:val="24"/>
        </w:rPr>
        <w:footnoteReference w:id="7"/>
      </w:r>
      <w:r w:rsidRPr="00FE6CF7">
        <w:rPr>
          <w:rFonts w:ascii="Verdana" w:hAnsi="Verdana"/>
          <w:sz w:val="24"/>
          <w:szCs w:val="24"/>
        </w:rPr>
        <w:t xml:space="preserve"> do artigo 8º, na forma estabelecida pela PEC nº 161/19, repete o princípio da liberdade de associação sindical, no qual ninguém é obrigado a filiar-se ou manter-se filiado a sindicato, porém estabelecendo que as decisões tomadas nas negociações coletivas só alcançarão os associados e beneficiados das entidades sindicais. Atualmente, essas decisões abrangem toda a categoria.</w:t>
      </w:r>
    </w:p>
    <w:p w:rsidR="0064380A" w:rsidRPr="00FE6CF7" w:rsidRDefault="0064380A" w:rsidP="0064380A">
      <w:pPr>
        <w:spacing w:line="360" w:lineRule="exact"/>
        <w:ind w:firstLine="708"/>
        <w:jc w:val="both"/>
        <w:rPr>
          <w:rFonts w:ascii="Verdana" w:hAnsi="Verdana"/>
          <w:sz w:val="24"/>
          <w:szCs w:val="24"/>
        </w:rPr>
      </w:pPr>
      <w:r w:rsidRPr="00FE6CF7">
        <w:rPr>
          <w:rFonts w:ascii="Verdana" w:hAnsi="Verdana"/>
          <w:sz w:val="24"/>
          <w:szCs w:val="24"/>
        </w:rPr>
        <w:t>Fica mantida na PEC, com a redação dada nos novos incisos VI</w:t>
      </w:r>
      <w:r>
        <w:rPr>
          <w:rStyle w:val="Refdenotaderodap"/>
          <w:rFonts w:ascii="Verdana" w:hAnsi="Verdana"/>
          <w:sz w:val="24"/>
          <w:szCs w:val="24"/>
        </w:rPr>
        <w:footnoteReference w:id="8"/>
      </w:r>
      <w:r w:rsidRPr="00FE6CF7">
        <w:rPr>
          <w:rFonts w:ascii="Verdana" w:hAnsi="Verdana"/>
          <w:sz w:val="24"/>
          <w:szCs w:val="24"/>
        </w:rPr>
        <w:t xml:space="preserve"> e VII</w:t>
      </w:r>
      <w:r>
        <w:rPr>
          <w:rStyle w:val="Refdenotaderodap"/>
          <w:rFonts w:ascii="Verdana" w:hAnsi="Verdana"/>
          <w:sz w:val="24"/>
          <w:szCs w:val="24"/>
        </w:rPr>
        <w:footnoteReference w:id="9"/>
      </w:r>
      <w:r w:rsidRPr="00FE6CF7">
        <w:rPr>
          <w:rFonts w:ascii="Verdana" w:hAnsi="Verdana"/>
          <w:sz w:val="24"/>
          <w:szCs w:val="24"/>
        </w:rPr>
        <w:t xml:space="preserve"> do artigo 8º, a estabilidade do trabalhador que </w:t>
      </w:r>
      <w:r>
        <w:rPr>
          <w:rFonts w:ascii="Verdana" w:hAnsi="Verdana"/>
          <w:sz w:val="24"/>
          <w:szCs w:val="24"/>
        </w:rPr>
        <w:t>se candidatar a</w:t>
      </w:r>
      <w:r w:rsidRPr="00FE6CF7">
        <w:rPr>
          <w:rFonts w:ascii="Verdana" w:hAnsi="Verdana"/>
          <w:sz w:val="24"/>
          <w:szCs w:val="24"/>
        </w:rPr>
        <w:t xml:space="preserve"> dirigente ou representante sindical, porém também restrita aos associados e beneficiados do ente sindical, e a</w:t>
      </w:r>
      <w:proofErr w:type="gramStart"/>
      <w:r w:rsidRPr="00FE6CF7">
        <w:rPr>
          <w:rFonts w:ascii="Verdana" w:hAnsi="Verdana"/>
          <w:sz w:val="24"/>
          <w:szCs w:val="24"/>
        </w:rPr>
        <w:t xml:space="preserve">  </w:t>
      </w:r>
      <w:proofErr w:type="gramEnd"/>
      <w:r w:rsidRPr="00FE6CF7">
        <w:rPr>
          <w:rFonts w:ascii="Verdana" w:hAnsi="Verdana"/>
          <w:sz w:val="24"/>
          <w:szCs w:val="24"/>
        </w:rPr>
        <w:t>plena participação do aposentado de votar e ser votado nas organizações sindicais.</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sz w:val="24"/>
          <w:szCs w:val="24"/>
        </w:rPr>
        <w:t xml:space="preserve">Outra importante novidade, estabelecida pelo </w:t>
      </w:r>
      <w:r w:rsidRPr="00FE6CF7">
        <w:rPr>
          <w:rFonts w:ascii="Verdana" w:hAnsi="Verdana"/>
          <w:color w:val="000000"/>
          <w:sz w:val="24"/>
          <w:szCs w:val="24"/>
          <w:shd w:val="clear" w:color="auto" w:fill="FFFFFF"/>
        </w:rPr>
        <w:t>§ 1º</w:t>
      </w:r>
      <w:r>
        <w:rPr>
          <w:rStyle w:val="Refdenotaderodap"/>
          <w:rFonts w:ascii="Verdana" w:hAnsi="Verdana"/>
          <w:color w:val="000000"/>
          <w:sz w:val="24"/>
          <w:szCs w:val="24"/>
          <w:shd w:val="clear" w:color="auto" w:fill="FFFFFF"/>
        </w:rPr>
        <w:footnoteReference w:id="10"/>
      </w:r>
      <w:r w:rsidRPr="00FE6CF7">
        <w:rPr>
          <w:rFonts w:ascii="Verdana" w:hAnsi="Verdana"/>
          <w:color w:val="000000"/>
          <w:sz w:val="24"/>
          <w:szCs w:val="24"/>
          <w:shd w:val="clear" w:color="auto" w:fill="FFFFFF"/>
        </w:rPr>
        <w:t xml:space="preserve"> do artigo 8º da proposta é a constituição do Conselho Nacional de Organização Sindical (CNOS), de estrutura paritária e </w:t>
      </w:r>
      <w:proofErr w:type="spellStart"/>
      <w:r w:rsidRPr="00FE6CF7">
        <w:rPr>
          <w:rFonts w:ascii="Verdana" w:hAnsi="Verdana"/>
          <w:color w:val="000000"/>
          <w:sz w:val="24"/>
          <w:szCs w:val="24"/>
          <w:shd w:val="clear" w:color="auto" w:fill="FFFFFF"/>
        </w:rPr>
        <w:t>bipartite</w:t>
      </w:r>
      <w:proofErr w:type="spellEnd"/>
      <w:r w:rsidRPr="00FE6CF7">
        <w:rPr>
          <w:rFonts w:ascii="Verdana" w:hAnsi="Verdana"/>
          <w:color w:val="000000"/>
          <w:sz w:val="24"/>
          <w:szCs w:val="24"/>
          <w:shd w:val="clear" w:color="auto" w:fill="FFFFFF"/>
        </w:rPr>
        <w:t xml:space="preserve"> entre </w:t>
      </w:r>
      <w:proofErr w:type="gramStart"/>
      <w:r w:rsidRPr="00FE6CF7">
        <w:rPr>
          <w:rFonts w:ascii="Verdana" w:hAnsi="Verdana"/>
          <w:color w:val="000000"/>
          <w:sz w:val="24"/>
          <w:szCs w:val="24"/>
          <w:shd w:val="clear" w:color="auto" w:fill="FFFFFF"/>
        </w:rPr>
        <w:t>6</w:t>
      </w:r>
      <w:proofErr w:type="gramEnd"/>
      <w:r w:rsidRPr="00FE6CF7">
        <w:rPr>
          <w:rFonts w:ascii="Verdana" w:hAnsi="Verdana"/>
          <w:color w:val="000000"/>
          <w:sz w:val="24"/>
          <w:szCs w:val="24"/>
          <w:shd w:val="clear" w:color="auto" w:fill="FFFFFF"/>
        </w:rPr>
        <w:t xml:space="preserve"> (seis) representantes de empregados e 6 (seis) de empregadores, das centrais sindicais e confederações de empregadores mais representativas, respectivamente. </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color w:val="000000"/>
          <w:sz w:val="24"/>
          <w:szCs w:val="24"/>
          <w:shd w:val="clear" w:color="auto" w:fill="FFFFFF"/>
        </w:rPr>
        <w:t>O CNOS terá competência para:</w:t>
      </w:r>
      <w:r w:rsidRPr="00FE6CF7">
        <w:rPr>
          <w:rFonts w:ascii="Verdana" w:hAnsi="Verdana"/>
          <w:sz w:val="24"/>
          <w:szCs w:val="24"/>
        </w:rPr>
        <w:t xml:space="preserve"> a) atribuir personalidade sindical às entidades de empregados e empregadores, bem como encerrar as entidades sindicais que não tenham realizado negociação coletiva nos últimos </w:t>
      </w:r>
      <w:proofErr w:type="gramStart"/>
      <w:r w:rsidRPr="00FE6CF7">
        <w:rPr>
          <w:rFonts w:ascii="Verdana" w:hAnsi="Verdana"/>
          <w:sz w:val="24"/>
          <w:szCs w:val="24"/>
        </w:rPr>
        <w:t>3</w:t>
      </w:r>
      <w:proofErr w:type="gramEnd"/>
      <w:r w:rsidRPr="00FE6CF7">
        <w:rPr>
          <w:rFonts w:ascii="Verdana" w:hAnsi="Verdana"/>
          <w:sz w:val="24"/>
          <w:szCs w:val="24"/>
        </w:rPr>
        <w:t xml:space="preserve"> (três) anos; b) estabelecer requisitos obrigatórios de representatividade, democracia, eleições, mandatos e de transparência que </w:t>
      </w:r>
      <w:r w:rsidRPr="00FE6CF7">
        <w:rPr>
          <w:rFonts w:ascii="Verdana" w:hAnsi="Verdana"/>
          <w:sz w:val="24"/>
          <w:szCs w:val="24"/>
        </w:rPr>
        <w:lastRenderedPageBreak/>
        <w:t>deverão constar nos estatutos das entidades sindicais em todos os níveis da organização sindical; c) estipular os âmbitos da negociação coletiva e o alcance de suas decisões; d) deliberar sobre sistema de custeio e financiamento do sistema sindical.</w:t>
      </w:r>
      <w:r w:rsidRPr="00FE6CF7">
        <w:rPr>
          <w:rFonts w:ascii="Verdana" w:hAnsi="Verdana"/>
          <w:color w:val="000000"/>
          <w:sz w:val="24"/>
          <w:szCs w:val="24"/>
          <w:shd w:val="clear" w:color="auto" w:fill="FFFFFF"/>
        </w:rPr>
        <w:t xml:space="preserve"> </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color w:val="000000"/>
          <w:sz w:val="24"/>
          <w:szCs w:val="24"/>
          <w:shd w:val="clear" w:color="auto" w:fill="FFFFFF"/>
        </w:rPr>
        <w:t>Desse modo, tem-se que o CNOS assumirá papel importante nessa nova formatação sindical prevista na PEC nº 161/19, em especial na questão da aferição da representatividade das entidades sindicais, tema fundamental para definição da(s) entidade(s) que participarão do processo negocial, bem como no estabelecimento do novo modelo de custeio sindical.</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color w:val="000000"/>
          <w:sz w:val="24"/>
          <w:szCs w:val="24"/>
          <w:shd w:val="clear" w:color="auto" w:fill="FFFFFF"/>
        </w:rPr>
        <w:t xml:space="preserve">Uma crítica importante a esse dispositivo é a possibilidade do CNOS encerrar as entidades sindicais que não tenham realizado negociação coletiva nos últimos </w:t>
      </w:r>
      <w:proofErr w:type="gramStart"/>
      <w:r w:rsidRPr="00FE6CF7">
        <w:rPr>
          <w:rFonts w:ascii="Verdana" w:hAnsi="Verdana"/>
          <w:color w:val="000000"/>
          <w:sz w:val="24"/>
          <w:szCs w:val="24"/>
          <w:shd w:val="clear" w:color="auto" w:fill="FFFFFF"/>
        </w:rPr>
        <w:t>3</w:t>
      </w:r>
      <w:proofErr w:type="gramEnd"/>
      <w:r w:rsidRPr="00FE6CF7">
        <w:rPr>
          <w:rFonts w:ascii="Verdana" w:hAnsi="Verdana"/>
          <w:color w:val="000000"/>
          <w:sz w:val="24"/>
          <w:szCs w:val="24"/>
          <w:shd w:val="clear" w:color="auto" w:fill="FFFFFF"/>
        </w:rPr>
        <w:t xml:space="preserve"> (três). Trata-se de medida questionável, vez que essa prerrogativa se encerra em grave interferência do estado na organização sindical, o que vai de encontro </w:t>
      </w:r>
      <w:proofErr w:type="gramStart"/>
      <w:r w:rsidRPr="00FE6CF7">
        <w:rPr>
          <w:rFonts w:ascii="Verdana" w:hAnsi="Verdana"/>
          <w:color w:val="000000"/>
          <w:sz w:val="24"/>
          <w:szCs w:val="24"/>
          <w:shd w:val="clear" w:color="auto" w:fill="FFFFFF"/>
        </w:rPr>
        <w:t>a</w:t>
      </w:r>
      <w:proofErr w:type="gramEnd"/>
      <w:r w:rsidRPr="00FE6CF7">
        <w:rPr>
          <w:rFonts w:ascii="Verdana" w:hAnsi="Verdana"/>
          <w:color w:val="000000"/>
          <w:sz w:val="24"/>
          <w:szCs w:val="24"/>
          <w:shd w:val="clear" w:color="auto" w:fill="FFFFFF"/>
        </w:rPr>
        <w:t xml:space="preserve"> liberdade sindical defendida pela própria PEC.</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color w:val="000000"/>
          <w:sz w:val="24"/>
          <w:szCs w:val="24"/>
          <w:shd w:val="clear" w:color="auto" w:fill="FFFFFF"/>
        </w:rPr>
        <w:t xml:space="preserve">Já no ADCT, o art. 2º, da PEC, acrescenta o art. 115, que estabelece requisitos de transição entre os sistemas sindicais. No § 1º, I, fica determinado o período de um ano para a preservação da exclusividade e prerrogativas das entidades já constituídas, desde que tenham sindicalização mínima de 10%. E o inciso II estabelece o período de dez anos àquela preservação, desde que tenham sindicalização mínima de 50%. </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color w:val="000000"/>
          <w:sz w:val="24"/>
          <w:szCs w:val="24"/>
          <w:shd w:val="clear" w:color="auto" w:fill="FFFFFF"/>
        </w:rPr>
        <w:t xml:space="preserve">A partir do segundo ano após a promulgação da PEC, o CNOS estabelecerá critérios para aferição progressiva e anual da representatividade das entidades que se enquadram na regra de transição acima mencionada. </w:t>
      </w:r>
    </w:p>
    <w:p w:rsidR="0064380A" w:rsidRPr="00FE6CF7" w:rsidRDefault="0064380A" w:rsidP="0064380A">
      <w:pPr>
        <w:spacing w:line="360" w:lineRule="exact"/>
        <w:ind w:firstLine="708"/>
        <w:jc w:val="both"/>
        <w:rPr>
          <w:rFonts w:ascii="Verdana" w:hAnsi="Verdana"/>
          <w:color w:val="000000"/>
          <w:sz w:val="24"/>
          <w:szCs w:val="24"/>
          <w:shd w:val="clear" w:color="auto" w:fill="FFFFFF"/>
        </w:rPr>
      </w:pPr>
      <w:r w:rsidRPr="00FE6CF7">
        <w:rPr>
          <w:rFonts w:ascii="Verdana" w:hAnsi="Verdana"/>
          <w:color w:val="000000"/>
          <w:sz w:val="24"/>
          <w:szCs w:val="24"/>
          <w:shd w:val="clear" w:color="auto" w:fill="FFFFFF"/>
        </w:rPr>
        <w:t xml:space="preserve">Nas hipóteses acima mencionadas, cumpre consignar que as entidades além de permanecerem com a exclusividade de representação, manterão suas prerrogativas atuais, inclusive de representar a categoria. </w:t>
      </w:r>
    </w:p>
    <w:p w:rsidR="0064380A" w:rsidRPr="00FE6CF7" w:rsidRDefault="0064380A" w:rsidP="0064380A">
      <w:pPr>
        <w:spacing w:line="360" w:lineRule="exact"/>
        <w:ind w:firstLine="708"/>
        <w:jc w:val="both"/>
        <w:rPr>
          <w:rFonts w:ascii="Verdana" w:hAnsi="Verdana" w:cs="Arial"/>
          <w:color w:val="000000"/>
          <w:sz w:val="24"/>
          <w:szCs w:val="24"/>
          <w:shd w:val="clear" w:color="auto" w:fill="FFFFFF"/>
        </w:rPr>
      </w:pPr>
      <w:r w:rsidRPr="00FE6CF7">
        <w:rPr>
          <w:rFonts w:ascii="Verdana" w:hAnsi="Verdana"/>
          <w:color w:val="000000"/>
          <w:sz w:val="24"/>
          <w:szCs w:val="24"/>
          <w:shd w:val="clear" w:color="auto" w:fill="FFFFFF"/>
        </w:rPr>
        <w:t>Em linhas gerais, são essas as disposições da PEC n</w:t>
      </w:r>
      <w:r w:rsidRPr="00FE6CF7">
        <w:rPr>
          <w:rFonts w:ascii="Verdana" w:hAnsi="Verdana" w:cs="Arial"/>
          <w:color w:val="000000"/>
          <w:sz w:val="24"/>
          <w:szCs w:val="24"/>
          <w:shd w:val="clear" w:color="auto" w:fill="FFFFFF"/>
        </w:rPr>
        <w:t xml:space="preserve">º 161/19 que serão tratadas pelo Congresso Nacional, ressaltando ainda </w:t>
      </w:r>
      <w:proofErr w:type="gramStart"/>
      <w:r w:rsidRPr="00FE6CF7">
        <w:rPr>
          <w:rFonts w:ascii="Verdana" w:hAnsi="Verdana" w:cs="Arial"/>
          <w:color w:val="000000"/>
          <w:sz w:val="24"/>
          <w:szCs w:val="24"/>
          <w:shd w:val="clear" w:color="auto" w:fill="FFFFFF"/>
        </w:rPr>
        <w:t>que que</w:t>
      </w:r>
      <w:proofErr w:type="gramEnd"/>
      <w:r w:rsidRPr="00FE6CF7">
        <w:rPr>
          <w:rFonts w:ascii="Verdana" w:hAnsi="Verdana" w:cs="Arial"/>
          <w:color w:val="000000"/>
          <w:sz w:val="24"/>
          <w:szCs w:val="24"/>
          <w:shd w:val="clear" w:color="auto" w:fill="FFFFFF"/>
        </w:rPr>
        <w:t xml:space="preserve"> </w:t>
      </w:r>
      <w:r w:rsidRPr="00FE6CF7">
        <w:rPr>
          <w:rFonts w:ascii="Verdana" w:hAnsi="Verdana" w:cs="Arial"/>
          <w:color w:val="000000"/>
          <w:sz w:val="24"/>
          <w:szCs w:val="24"/>
          <w:shd w:val="clear" w:color="auto" w:fill="FFFFFF"/>
        </w:rPr>
        <w:lastRenderedPageBreak/>
        <w:t>diversos de seus itens são polêmicos e certamente ensejarão amplo debate no mundo sindical.</w:t>
      </w:r>
    </w:p>
    <w:p w:rsidR="0064380A" w:rsidRPr="00FE6CF7" w:rsidRDefault="0064380A" w:rsidP="0064380A">
      <w:pPr>
        <w:ind w:firstLine="708"/>
        <w:jc w:val="both"/>
        <w:rPr>
          <w:rFonts w:ascii="Verdana" w:hAnsi="Verdana"/>
          <w:sz w:val="24"/>
          <w:szCs w:val="24"/>
        </w:rPr>
      </w:pPr>
      <w:r w:rsidRPr="00FE6CF7">
        <w:rPr>
          <w:rFonts w:ascii="Verdana" w:hAnsi="Verdana" w:cs="Arial"/>
          <w:color w:val="000000"/>
          <w:sz w:val="24"/>
          <w:szCs w:val="24"/>
          <w:shd w:val="clear" w:color="auto" w:fill="FFFFFF"/>
        </w:rPr>
        <w:t>Não se olvidando, que no âmbito do Poder Executivo está também sendo gestada um</w:t>
      </w:r>
      <w:r>
        <w:rPr>
          <w:rFonts w:ascii="Verdana" w:hAnsi="Verdana" w:cs="Arial"/>
          <w:color w:val="000000"/>
          <w:sz w:val="24"/>
          <w:szCs w:val="24"/>
          <w:shd w:val="clear" w:color="auto" w:fill="FFFFFF"/>
        </w:rPr>
        <w:t>a</w:t>
      </w:r>
      <w:r w:rsidRPr="00FE6CF7">
        <w:rPr>
          <w:rFonts w:ascii="Verdana" w:hAnsi="Verdana" w:cs="Arial"/>
          <w:color w:val="000000"/>
          <w:sz w:val="24"/>
          <w:szCs w:val="24"/>
          <w:shd w:val="clear" w:color="auto" w:fill="FFFFFF"/>
        </w:rPr>
        <w:t xml:space="preserve"> proposta de reforma sindical, que ficou a cargo do</w:t>
      </w:r>
      <w:r w:rsidRPr="00FE6CF7">
        <w:rPr>
          <w:rFonts w:ascii="Verdana" w:hAnsi="Verdana"/>
          <w:sz w:val="24"/>
          <w:szCs w:val="24"/>
        </w:rPr>
        <w:t xml:space="preserve"> Grupo de Altos Estudos do Trabalho (GAET</w:t>
      </w:r>
      <w:proofErr w:type="gramStart"/>
      <w:r w:rsidRPr="00FE6CF7">
        <w:rPr>
          <w:rFonts w:ascii="Verdana" w:hAnsi="Verdana"/>
          <w:sz w:val="24"/>
          <w:szCs w:val="24"/>
        </w:rPr>
        <w:t>)</w:t>
      </w:r>
      <w:proofErr w:type="gramEnd"/>
      <w:r w:rsidRPr="00FE6CF7">
        <w:rPr>
          <w:rStyle w:val="Refdenotaderodap"/>
          <w:rFonts w:ascii="Verdana" w:hAnsi="Verdana"/>
          <w:sz w:val="24"/>
          <w:szCs w:val="24"/>
        </w:rPr>
        <w:footnoteReference w:id="11"/>
      </w:r>
      <w:r w:rsidRPr="00FE6CF7">
        <w:rPr>
          <w:rFonts w:ascii="Verdana" w:hAnsi="Verdana"/>
          <w:sz w:val="24"/>
          <w:szCs w:val="24"/>
        </w:rPr>
        <w:t xml:space="preserve">. </w:t>
      </w:r>
    </w:p>
    <w:p w:rsidR="0064380A" w:rsidRPr="00FE6CF7" w:rsidRDefault="0064380A" w:rsidP="0064380A">
      <w:pPr>
        <w:ind w:firstLine="708"/>
        <w:jc w:val="both"/>
        <w:rPr>
          <w:rFonts w:ascii="Verdana" w:hAnsi="Verdana"/>
          <w:sz w:val="24"/>
          <w:szCs w:val="24"/>
        </w:rPr>
      </w:pPr>
      <w:r w:rsidRPr="00FE6CF7">
        <w:rPr>
          <w:rFonts w:ascii="Verdana" w:hAnsi="Verdana"/>
          <w:sz w:val="24"/>
          <w:szCs w:val="24"/>
        </w:rPr>
        <w:t>Por fim, não menos importante informar, que a PEC foi devolvida a seu autor, porquan</w:t>
      </w:r>
      <w:r>
        <w:rPr>
          <w:rFonts w:ascii="Verdana" w:hAnsi="Verdana"/>
          <w:sz w:val="24"/>
          <w:szCs w:val="24"/>
        </w:rPr>
        <w:t>t</w:t>
      </w:r>
      <w:r w:rsidRPr="00FE6CF7">
        <w:rPr>
          <w:rFonts w:ascii="Verdana" w:hAnsi="Verdana"/>
          <w:sz w:val="24"/>
          <w:szCs w:val="24"/>
        </w:rPr>
        <w:t xml:space="preserve">o não </w:t>
      </w:r>
      <w:proofErr w:type="gramStart"/>
      <w:r w:rsidRPr="00FE6CF7">
        <w:rPr>
          <w:rFonts w:ascii="Verdana" w:hAnsi="Verdana"/>
          <w:sz w:val="24"/>
          <w:szCs w:val="24"/>
        </w:rPr>
        <w:t>alcançou</w:t>
      </w:r>
      <w:proofErr w:type="gramEnd"/>
      <w:r w:rsidRPr="00FE6CF7">
        <w:rPr>
          <w:rFonts w:ascii="Verdana" w:hAnsi="Verdana"/>
          <w:sz w:val="24"/>
          <w:szCs w:val="24"/>
        </w:rPr>
        <w:t xml:space="preserve"> as 171 assinaturas indispensáveis para ser protocolizada. Nesse sentido, o autor da proposta terá que iniciar novamente a coleta de assinaturas de parlamentares para que ela possa se viabilizar.</w:t>
      </w:r>
    </w:p>
    <w:p w:rsidR="0064380A" w:rsidRPr="00FE6CF7" w:rsidRDefault="0064380A" w:rsidP="0064380A">
      <w:pPr>
        <w:tabs>
          <w:tab w:val="left" w:pos="1680"/>
        </w:tabs>
        <w:spacing w:after="0" w:line="360" w:lineRule="exact"/>
        <w:jc w:val="both"/>
        <w:rPr>
          <w:rFonts w:ascii="Verdana" w:hAnsi="Verdana"/>
          <w:sz w:val="24"/>
          <w:szCs w:val="24"/>
        </w:rPr>
      </w:pPr>
      <w:r w:rsidRPr="00FE6CF7">
        <w:rPr>
          <w:rFonts w:ascii="Verdana" w:hAnsi="Verdana" w:cs="Arial"/>
          <w:color w:val="000000"/>
          <w:sz w:val="24"/>
          <w:szCs w:val="24"/>
          <w:shd w:val="clear" w:color="auto" w:fill="FFFFFF"/>
        </w:rPr>
        <w:t xml:space="preserve"> </w:t>
      </w:r>
      <w:r w:rsidRPr="00FE6CF7">
        <w:rPr>
          <w:rFonts w:ascii="Verdana" w:hAnsi="Verdana"/>
          <w:sz w:val="24"/>
          <w:szCs w:val="24"/>
        </w:rPr>
        <w:t xml:space="preserve">          Sendo o que tínhamos para o momento, colocamo-nos, desde já, à disposição para esclarecimentos complementares que se façam necessários,</w:t>
      </w:r>
    </w:p>
    <w:p w:rsidR="0064380A" w:rsidRPr="00FE6CF7" w:rsidRDefault="0064380A" w:rsidP="0064380A">
      <w:pPr>
        <w:tabs>
          <w:tab w:val="left" w:pos="1680"/>
        </w:tabs>
        <w:spacing w:after="0" w:line="360" w:lineRule="exact"/>
        <w:ind w:firstLine="1701"/>
        <w:jc w:val="both"/>
        <w:rPr>
          <w:rFonts w:ascii="Verdana" w:hAnsi="Verdana"/>
          <w:sz w:val="24"/>
          <w:szCs w:val="24"/>
        </w:rPr>
      </w:pPr>
    </w:p>
    <w:p w:rsidR="0064380A" w:rsidRPr="00FE6CF7" w:rsidRDefault="0064380A" w:rsidP="0064380A">
      <w:pPr>
        <w:tabs>
          <w:tab w:val="left" w:pos="1680"/>
        </w:tabs>
        <w:spacing w:after="0" w:line="360" w:lineRule="exact"/>
        <w:jc w:val="center"/>
        <w:rPr>
          <w:rFonts w:ascii="Verdana" w:hAnsi="Verdana"/>
          <w:sz w:val="24"/>
          <w:szCs w:val="24"/>
        </w:rPr>
      </w:pPr>
      <w:r w:rsidRPr="00FE6CF7">
        <w:rPr>
          <w:rFonts w:ascii="Verdana" w:hAnsi="Verdana"/>
          <w:sz w:val="24"/>
          <w:szCs w:val="24"/>
        </w:rPr>
        <w:t>Atenciosamente,</w:t>
      </w:r>
    </w:p>
    <w:p w:rsidR="0064380A" w:rsidRPr="00FE6CF7" w:rsidRDefault="0064380A" w:rsidP="0064380A">
      <w:pPr>
        <w:tabs>
          <w:tab w:val="left" w:pos="1680"/>
        </w:tabs>
        <w:spacing w:after="0" w:line="360" w:lineRule="exact"/>
        <w:ind w:firstLine="1701"/>
        <w:jc w:val="both"/>
        <w:rPr>
          <w:rFonts w:ascii="Verdana" w:hAnsi="Verdana"/>
          <w:sz w:val="24"/>
          <w:szCs w:val="24"/>
        </w:rPr>
      </w:pPr>
    </w:p>
    <w:p w:rsidR="0064380A" w:rsidRPr="00FE6CF7" w:rsidRDefault="0064380A" w:rsidP="0064380A">
      <w:pPr>
        <w:tabs>
          <w:tab w:val="left" w:pos="1680"/>
        </w:tabs>
        <w:spacing w:after="0" w:line="360" w:lineRule="exact"/>
        <w:jc w:val="center"/>
        <w:rPr>
          <w:rFonts w:ascii="Verdana" w:hAnsi="Verdana"/>
          <w:sz w:val="24"/>
          <w:szCs w:val="24"/>
        </w:rPr>
      </w:pPr>
      <w:r w:rsidRPr="00FE6CF7">
        <w:rPr>
          <w:rFonts w:ascii="Verdana" w:hAnsi="Verdana"/>
          <w:sz w:val="24"/>
          <w:szCs w:val="24"/>
        </w:rPr>
        <w:t xml:space="preserve">Rodrigo Peres </w:t>
      </w:r>
      <w:proofErr w:type="spellStart"/>
      <w:r w:rsidRPr="00FE6CF7">
        <w:rPr>
          <w:rFonts w:ascii="Verdana" w:hAnsi="Verdana"/>
          <w:sz w:val="24"/>
          <w:szCs w:val="24"/>
        </w:rPr>
        <w:t>Torelly</w:t>
      </w:r>
      <w:proofErr w:type="spellEnd"/>
    </w:p>
    <w:p w:rsidR="0064380A" w:rsidRDefault="0064380A" w:rsidP="0064380A">
      <w:pPr>
        <w:tabs>
          <w:tab w:val="left" w:pos="1680"/>
        </w:tabs>
        <w:spacing w:after="0" w:line="360" w:lineRule="exact"/>
        <w:jc w:val="center"/>
        <w:rPr>
          <w:rFonts w:ascii="Verdana" w:hAnsi="Verdana"/>
          <w:sz w:val="24"/>
          <w:szCs w:val="24"/>
        </w:rPr>
      </w:pPr>
      <w:r w:rsidRPr="00FE6CF7">
        <w:rPr>
          <w:rFonts w:ascii="Verdana" w:hAnsi="Verdana"/>
          <w:sz w:val="24"/>
          <w:szCs w:val="24"/>
        </w:rPr>
        <w:t>OAB/DF 12.557</w:t>
      </w:r>
    </w:p>
    <w:p w:rsidR="0064380A" w:rsidRDefault="0064380A" w:rsidP="0064380A">
      <w:pPr>
        <w:tabs>
          <w:tab w:val="left" w:pos="1680"/>
        </w:tabs>
        <w:spacing w:after="0" w:line="360" w:lineRule="exact"/>
        <w:jc w:val="center"/>
        <w:rPr>
          <w:rFonts w:ascii="Verdana" w:hAnsi="Verdana"/>
          <w:sz w:val="24"/>
          <w:szCs w:val="24"/>
        </w:rPr>
      </w:pPr>
    </w:p>
    <w:p w:rsidR="0064380A" w:rsidRDefault="0064380A" w:rsidP="0064380A">
      <w:pPr>
        <w:tabs>
          <w:tab w:val="left" w:pos="1680"/>
        </w:tabs>
        <w:spacing w:after="0" w:line="360" w:lineRule="exact"/>
        <w:jc w:val="center"/>
        <w:rPr>
          <w:rFonts w:ascii="Verdana" w:hAnsi="Verdana"/>
          <w:sz w:val="24"/>
          <w:szCs w:val="24"/>
        </w:rPr>
      </w:pPr>
    </w:p>
    <w:p w:rsidR="0064380A" w:rsidRDefault="0064380A" w:rsidP="0064380A">
      <w:pPr>
        <w:tabs>
          <w:tab w:val="left" w:pos="1680"/>
        </w:tabs>
        <w:spacing w:after="0" w:line="360" w:lineRule="exact"/>
        <w:jc w:val="center"/>
        <w:rPr>
          <w:rFonts w:ascii="Verdana" w:hAnsi="Verdana"/>
          <w:sz w:val="24"/>
          <w:szCs w:val="24"/>
        </w:rPr>
      </w:pPr>
      <w:r>
        <w:rPr>
          <w:rFonts w:ascii="Verdana" w:hAnsi="Verdana"/>
          <w:sz w:val="24"/>
          <w:szCs w:val="24"/>
        </w:rPr>
        <w:t>Augusto Damião Oliveira da Silva</w:t>
      </w:r>
    </w:p>
    <w:p w:rsidR="0064380A" w:rsidRDefault="0064380A" w:rsidP="0064380A">
      <w:pPr>
        <w:tabs>
          <w:tab w:val="left" w:pos="1680"/>
        </w:tabs>
        <w:spacing w:after="0" w:line="360" w:lineRule="exact"/>
        <w:jc w:val="center"/>
        <w:rPr>
          <w:rFonts w:ascii="Verdana" w:hAnsi="Verdana"/>
          <w:sz w:val="24"/>
          <w:szCs w:val="24"/>
        </w:rPr>
      </w:pPr>
      <w:r>
        <w:rPr>
          <w:rFonts w:ascii="Verdana" w:hAnsi="Verdana"/>
          <w:sz w:val="24"/>
          <w:szCs w:val="24"/>
        </w:rPr>
        <w:t>Acadêmico de Direito</w:t>
      </w:r>
    </w:p>
    <w:p w:rsidR="0064380A" w:rsidRPr="00FE6CF7" w:rsidRDefault="0064380A" w:rsidP="0064380A">
      <w:pPr>
        <w:tabs>
          <w:tab w:val="left" w:pos="1680"/>
        </w:tabs>
        <w:spacing w:after="0" w:line="360" w:lineRule="exact"/>
        <w:jc w:val="center"/>
        <w:rPr>
          <w:rFonts w:ascii="Verdana" w:hAnsi="Verdana"/>
          <w:sz w:val="24"/>
          <w:szCs w:val="24"/>
        </w:rPr>
      </w:pPr>
      <w:r>
        <w:rPr>
          <w:rFonts w:ascii="Verdana" w:hAnsi="Verdana"/>
          <w:sz w:val="24"/>
          <w:szCs w:val="24"/>
        </w:rPr>
        <w:t>CPF 030.849.871-22</w:t>
      </w:r>
    </w:p>
    <w:p w:rsidR="0064380A" w:rsidRPr="00FE6CF7" w:rsidRDefault="0064380A" w:rsidP="0064380A">
      <w:pPr>
        <w:spacing w:line="360" w:lineRule="exact"/>
        <w:jc w:val="both"/>
        <w:rPr>
          <w:rFonts w:ascii="Verdana" w:hAnsi="Verdana"/>
          <w:sz w:val="24"/>
          <w:szCs w:val="24"/>
        </w:rPr>
      </w:pPr>
    </w:p>
    <w:p w:rsidR="00202EF1" w:rsidRPr="009B24F8" w:rsidRDefault="00202EF1" w:rsidP="00F21F64">
      <w:pPr>
        <w:spacing w:after="0"/>
      </w:pPr>
    </w:p>
    <w:sectPr w:rsidR="00202EF1" w:rsidRPr="009B24F8" w:rsidSect="005626A9">
      <w:headerReference w:type="even" r:id="rId9"/>
      <w:headerReference w:type="default" r:id="rId10"/>
      <w:footerReference w:type="even" r:id="rId11"/>
      <w:footerReference w:type="default" r:id="rId12"/>
      <w:headerReference w:type="first" r:id="rId13"/>
      <w:footerReference w:type="first" r:id="rId14"/>
      <w:pgSz w:w="11906" w:h="16838"/>
      <w:pgMar w:top="2523" w:right="726" w:bottom="1701" w:left="1985" w:header="3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02" w:rsidRDefault="00193202">
      <w:pPr>
        <w:spacing w:after="0" w:line="240" w:lineRule="auto"/>
      </w:pPr>
      <w:r>
        <w:separator/>
      </w:r>
    </w:p>
  </w:endnote>
  <w:endnote w:type="continuationSeparator" w:id="0">
    <w:p w:rsidR="00193202" w:rsidRDefault="0019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StarSymbol;Arial Unicode M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learfaceGothic LH Light;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F" w:rsidRDefault="007A427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EF" w:rsidRDefault="001D1830" w:rsidP="007B1428">
    <w:pPr>
      <w:pStyle w:val="Rodap"/>
      <w:tabs>
        <w:tab w:val="clear" w:pos="4419"/>
        <w:tab w:val="clear" w:pos="8838"/>
        <w:tab w:val="left" w:pos="4094"/>
      </w:tabs>
      <w:jc w:val="left"/>
    </w:pPr>
    <w:r>
      <w:rPr>
        <w:noProof/>
        <w:lang w:eastAsia="pt-BR"/>
      </w:rPr>
      <w:drawing>
        <wp:inline distT="0" distB="0" distL="0" distR="0" wp14:anchorId="4D80553B" wp14:editId="4F52A468">
          <wp:extent cx="6198870" cy="56070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E.tif"/>
                  <pic:cNvPicPr/>
                </pic:nvPicPr>
                <pic:blipFill>
                  <a:blip r:embed="rId1">
                    <a:extLst>
                      <a:ext uri="{28A0092B-C50C-407E-A947-70E740481C1C}">
                        <a14:useLocalDpi xmlns:a14="http://schemas.microsoft.com/office/drawing/2010/main" val="0"/>
                      </a:ext>
                    </a:extLst>
                  </a:blip>
                  <a:stretch>
                    <a:fillRect/>
                  </a:stretch>
                </pic:blipFill>
                <pic:spPr>
                  <a:xfrm>
                    <a:off x="0" y="0"/>
                    <a:ext cx="6198870" cy="56070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F" w:rsidRDefault="007A42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02" w:rsidRDefault="00193202">
      <w:pPr>
        <w:spacing w:after="0" w:line="240" w:lineRule="auto"/>
      </w:pPr>
      <w:r>
        <w:separator/>
      </w:r>
    </w:p>
  </w:footnote>
  <w:footnote w:type="continuationSeparator" w:id="0">
    <w:p w:rsidR="00193202" w:rsidRDefault="00193202">
      <w:pPr>
        <w:spacing w:after="0" w:line="240" w:lineRule="auto"/>
      </w:pPr>
      <w:r>
        <w:continuationSeparator/>
      </w:r>
    </w:p>
  </w:footnote>
  <w:footnote w:id="1">
    <w:p w:rsidR="0064380A" w:rsidRPr="00FE6CF7" w:rsidRDefault="0064380A" w:rsidP="0064380A">
      <w:pPr>
        <w:pStyle w:val="Textodenotaderodap"/>
        <w:jc w:val="both"/>
      </w:pPr>
      <w:r w:rsidRPr="00FE6CF7">
        <w:rPr>
          <w:rStyle w:val="Refdenotaderodap"/>
        </w:rPr>
        <w:footnoteRef/>
      </w:r>
      <w:r w:rsidRPr="00FE6CF7">
        <w:t xml:space="preserve"> Art. 2 — Os trabalhadores e os empregadores, sem distinção de qualquer espécie, terão direito de constituir, sem autorização prévia, organizações de sua escolha, bem como o direito de se filiar a essas organizações, sob a única condição de se conformar com os estatutos das mesmas.</w:t>
      </w:r>
    </w:p>
  </w:footnote>
  <w:footnote w:id="2">
    <w:p w:rsidR="0064380A" w:rsidRPr="00FE6CF7" w:rsidRDefault="0064380A" w:rsidP="0064380A">
      <w:pPr>
        <w:pStyle w:val="Textodenotaderodap"/>
        <w:jc w:val="both"/>
      </w:pPr>
      <w:r w:rsidRPr="00FE6CF7">
        <w:rPr>
          <w:rStyle w:val="Refdenotaderodap"/>
        </w:rPr>
        <w:footnoteRef/>
      </w:r>
      <w:r w:rsidRPr="00FE6CF7">
        <w:t xml:space="preserve"> </w:t>
      </w:r>
      <w:r w:rsidRPr="005414B9">
        <w:t>I – o Estado não poderá exigir autorização para fundação de</w:t>
      </w:r>
      <w:r>
        <w:t xml:space="preserve"> </w:t>
      </w:r>
      <w:r w:rsidRPr="005414B9">
        <w:t>entidade sindical, ressalvado o registro dos atos constitutivos no</w:t>
      </w:r>
      <w:r>
        <w:t xml:space="preserve"> </w:t>
      </w:r>
      <w:r w:rsidRPr="005414B9">
        <w:t>Registro Civil de Pessoas Jurídicas, na forma da Lei, vedadas ao</w:t>
      </w:r>
      <w:r>
        <w:t xml:space="preserve"> </w:t>
      </w:r>
      <w:r w:rsidRPr="005414B9">
        <w:t>Poder Público a interferência e a intervenção na organização</w:t>
      </w:r>
      <w:r>
        <w:t xml:space="preserve"> </w:t>
      </w:r>
      <w:r w:rsidRPr="005414B9">
        <w:t>sindical;</w:t>
      </w:r>
    </w:p>
  </w:footnote>
  <w:footnote w:id="3">
    <w:p w:rsidR="0064380A" w:rsidRPr="00CB5270" w:rsidRDefault="0064380A" w:rsidP="0064380A">
      <w:pPr>
        <w:pStyle w:val="Textodenotaderodap"/>
        <w:jc w:val="both"/>
      </w:pPr>
      <w:r w:rsidRPr="00CB5270">
        <w:rPr>
          <w:rStyle w:val="Refdenotaderodap"/>
        </w:rPr>
        <w:footnoteRef/>
      </w:r>
      <w:r w:rsidRPr="00CB5270">
        <w:t xml:space="preserve"> </w:t>
      </w:r>
      <w:r w:rsidRPr="00CB5270">
        <w:rPr>
          <w:color w:val="000000"/>
          <w:shd w:val="clear" w:color="auto" w:fill="FFFFFF"/>
        </w:rPr>
        <w:t>II – os trabalhadores e empregadores, sem distinção de qualquer espécie, poderão constituir organizações sindicais de sua escolha;</w:t>
      </w:r>
    </w:p>
  </w:footnote>
  <w:footnote w:id="4">
    <w:p w:rsidR="0064380A" w:rsidRPr="00CB5270" w:rsidRDefault="0064380A" w:rsidP="0064380A">
      <w:pPr>
        <w:jc w:val="both"/>
        <w:rPr>
          <w:rFonts w:ascii="Times New Roman" w:hAnsi="Times New Roman"/>
          <w:sz w:val="20"/>
          <w:szCs w:val="20"/>
        </w:rPr>
      </w:pPr>
      <w:r w:rsidRPr="00CB5270">
        <w:rPr>
          <w:rStyle w:val="Refdenotaderodap"/>
          <w:rFonts w:ascii="Times New Roman" w:hAnsi="Times New Roman"/>
          <w:sz w:val="20"/>
          <w:szCs w:val="20"/>
        </w:rPr>
        <w:footnoteRef/>
      </w:r>
      <w:r w:rsidRPr="00CB5270">
        <w:rPr>
          <w:rFonts w:ascii="Times New Roman" w:hAnsi="Times New Roman"/>
          <w:sz w:val="20"/>
          <w:szCs w:val="20"/>
        </w:rPr>
        <w:t xml:space="preserve"> Art. 2 — Os trabalhadores e os empregadores, sem distinção de qualquer espécie, terão direito de constituir, sem autorização prévia, organizações de sua escolha, bem como o direito de se filiar a essas organizações, sob a única condição de se conformar com os estatutos das mesmas.</w:t>
      </w:r>
    </w:p>
    <w:p w:rsidR="0064380A" w:rsidRDefault="0064380A" w:rsidP="0064380A">
      <w:pPr>
        <w:pStyle w:val="Textodenotaderodap"/>
      </w:pPr>
    </w:p>
  </w:footnote>
  <w:footnote w:id="5">
    <w:p w:rsidR="0064380A" w:rsidRPr="00E40D1D" w:rsidRDefault="0064380A" w:rsidP="0064380A">
      <w:pPr>
        <w:pStyle w:val="Textodenotaderodap"/>
        <w:jc w:val="both"/>
        <w:rPr>
          <w:color w:val="000000"/>
        </w:rPr>
      </w:pPr>
      <w:r w:rsidRPr="00E40D1D">
        <w:rPr>
          <w:rStyle w:val="Refdenotaderodap"/>
        </w:rPr>
        <w:footnoteRef/>
      </w:r>
      <w:r w:rsidRPr="00E40D1D">
        <w:t xml:space="preserve"> </w:t>
      </w:r>
      <w:r w:rsidRPr="00E40D1D">
        <w:rPr>
          <w:color w:val="000000"/>
          <w:shd w:val="clear" w:color="auto" w:fill="FFFFFF"/>
        </w:rPr>
        <w:t xml:space="preserve">III - às entidades sindicais cabe a defesa dos direitos e interesses coletivos ou individuais </w:t>
      </w:r>
      <w:r w:rsidRPr="00E40D1D">
        <w:rPr>
          <w:b/>
          <w:bCs/>
          <w:color w:val="000000"/>
          <w:shd w:val="clear" w:color="auto" w:fill="FFFFFF"/>
        </w:rPr>
        <w:t>dos associados do âmbito da representação</w:t>
      </w:r>
      <w:r w:rsidRPr="00E40D1D">
        <w:rPr>
          <w:color w:val="000000"/>
          <w:shd w:val="clear" w:color="auto" w:fill="FFFFFF"/>
        </w:rPr>
        <w:t>, inclusive em questões judiciais e administrativas;</w:t>
      </w:r>
    </w:p>
  </w:footnote>
  <w:footnote w:id="6">
    <w:p w:rsidR="0064380A" w:rsidRPr="00144FDD" w:rsidRDefault="0064380A" w:rsidP="0064380A">
      <w:pPr>
        <w:pStyle w:val="Textodenotaderodap"/>
        <w:jc w:val="both"/>
      </w:pPr>
      <w:r w:rsidRPr="00144FDD">
        <w:rPr>
          <w:rStyle w:val="Refdenotaderodap"/>
        </w:rPr>
        <w:footnoteRef/>
      </w:r>
      <w:r w:rsidRPr="00144FDD">
        <w:t xml:space="preserve"> </w:t>
      </w:r>
      <w:r w:rsidRPr="00144FDD">
        <w:rPr>
          <w:color w:val="000000"/>
          <w:shd w:val="clear" w:color="auto" w:fill="FFFFFF"/>
        </w:rPr>
        <w:t xml:space="preserve">IV - é obrigatória a participação das entidades sindicais na negociação coletiva de suas respectivas representações, que </w:t>
      </w:r>
      <w:r w:rsidRPr="00144FDD">
        <w:rPr>
          <w:b/>
          <w:bCs/>
          <w:color w:val="000000"/>
          <w:shd w:val="clear" w:color="auto" w:fill="FFFFFF"/>
        </w:rPr>
        <w:t>será custeada pelos beneficiários da norma</w:t>
      </w:r>
      <w:r w:rsidRPr="00144FDD">
        <w:rPr>
          <w:color w:val="000000"/>
          <w:shd w:val="clear" w:color="auto" w:fill="FFFFFF"/>
        </w:rPr>
        <w:t>;</w:t>
      </w:r>
    </w:p>
  </w:footnote>
  <w:footnote w:id="7">
    <w:p w:rsidR="0064380A" w:rsidRPr="00F43D73" w:rsidRDefault="0064380A" w:rsidP="0064380A">
      <w:pPr>
        <w:pStyle w:val="Textodenotaderodap"/>
        <w:jc w:val="both"/>
      </w:pPr>
      <w:r w:rsidRPr="00F43D73">
        <w:rPr>
          <w:rStyle w:val="Refdenotaderodap"/>
        </w:rPr>
        <w:footnoteRef/>
      </w:r>
      <w:r w:rsidRPr="00F43D73">
        <w:t xml:space="preserve"> </w:t>
      </w:r>
      <w:r w:rsidRPr="00F43D73">
        <w:rPr>
          <w:color w:val="000000"/>
          <w:shd w:val="clear" w:color="auto" w:fill="FFFFFF"/>
        </w:rPr>
        <w:t xml:space="preserve">V – ninguém será obrigado a filiar-se ou a manter-se filiado a sindicato, todavia, </w:t>
      </w:r>
      <w:r w:rsidRPr="00AC4588">
        <w:rPr>
          <w:b/>
          <w:bCs/>
          <w:color w:val="000000"/>
          <w:shd w:val="clear" w:color="auto" w:fill="FFFFFF"/>
        </w:rPr>
        <w:t xml:space="preserve">as decisões tomadas nas negociações coletivas </w:t>
      </w:r>
      <w:r w:rsidRPr="001711F4">
        <w:rPr>
          <w:b/>
          <w:bCs/>
          <w:color w:val="000000"/>
          <w:u w:val="single"/>
          <w:shd w:val="clear" w:color="auto" w:fill="FFFFFF"/>
        </w:rPr>
        <w:t>só alcançarão os associados das entidades sindicais</w:t>
      </w:r>
      <w:r w:rsidRPr="00F43D73">
        <w:rPr>
          <w:color w:val="000000"/>
          <w:shd w:val="clear" w:color="auto" w:fill="FFFFFF"/>
        </w:rPr>
        <w:t>; </w:t>
      </w:r>
    </w:p>
  </w:footnote>
  <w:footnote w:id="8">
    <w:p w:rsidR="0064380A" w:rsidRPr="00FE6CF7" w:rsidRDefault="0064380A" w:rsidP="0064380A">
      <w:pPr>
        <w:pStyle w:val="Textodenotaderodap"/>
        <w:jc w:val="both"/>
      </w:pPr>
      <w:r w:rsidRPr="00FE6CF7">
        <w:rPr>
          <w:rStyle w:val="Refdenotaderodap"/>
        </w:rPr>
        <w:footnoteRef/>
      </w:r>
      <w:r w:rsidRPr="00FE6CF7">
        <w:t xml:space="preserve"> VI - é vedada a dispensa do empregado associado e beneficiado a partir do registro da candidatura a cargo de direção ou representação sindical e, se eleito, ainda que suplente, até um ano após o final do mandato, salvo se cometer falta grave nos termos da lei;</w:t>
      </w:r>
    </w:p>
  </w:footnote>
  <w:footnote w:id="9">
    <w:p w:rsidR="0064380A" w:rsidRPr="00FE6CF7" w:rsidRDefault="0064380A" w:rsidP="0064380A">
      <w:pPr>
        <w:pStyle w:val="Textodenotaderodap"/>
        <w:jc w:val="both"/>
      </w:pPr>
      <w:r w:rsidRPr="00FE6CF7">
        <w:rPr>
          <w:rStyle w:val="Refdenotaderodap"/>
        </w:rPr>
        <w:footnoteRef/>
      </w:r>
      <w:r w:rsidRPr="00FE6CF7">
        <w:t xml:space="preserve"> VII - o aposentado filiado tem direito a votar e ser votado nas</w:t>
      </w:r>
      <w:r>
        <w:t xml:space="preserve"> </w:t>
      </w:r>
      <w:r w:rsidRPr="00FE6CF7">
        <w:t>organizações sindicais</w:t>
      </w:r>
    </w:p>
  </w:footnote>
  <w:footnote w:id="10">
    <w:p w:rsidR="0064380A" w:rsidRDefault="0064380A" w:rsidP="0064380A">
      <w:pPr>
        <w:pStyle w:val="Textodenotaderodap"/>
        <w:jc w:val="both"/>
      </w:pPr>
      <w:r w:rsidRPr="00FE6CF7">
        <w:rPr>
          <w:rStyle w:val="Refdenotaderodap"/>
        </w:rPr>
        <w:footnoteRef/>
      </w:r>
      <w:r w:rsidRPr="00FE6CF7">
        <w:t xml:space="preserve"> § 1º Fica constituído o Conselho Nacional de Organização Sindical (CNOS), que será composto por </w:t>
      </w:r>
      <w:proofErr w:type="gramStart"/>
      <w:r w:rsidRPr="00FE6CF7">
        <w:t>6</w:t>
      </w:r>
      <w:proofErr w:type="gramEnd"/>
      <w:r w:rsidRPr="00FE6CF7">
        <w:t xml:space="preserve"> (seis) representantes das centrais de trabalhadores mais representativas e 6 (seis) representantes das Confederações de empregadores mais representativas, ambas reconhecidas nos termos da lei.</w:t>
      </w:r>
    </w:p>
  </w:footnote>
  <w:footnote w:id="11">
    <w:p w:rsidR="0064380A" w:rsidRPr="00596B03" w:rsidRDefault="0064380A" w:rsidP="0064380A">
      <w:pPr>
        <w:pStyle w:val="dou-paragraph"/>
        <w:shd w:val="clear" w:color="auto" w:fill="FFFFFF"/>
        <w:spacing w:before="0" w:beforeAutospacing="0" w:after="150" w:afterAutospacing="0"/>
        <w:jc w:val="both"/>
        <w:rPr>
          <w:color w:val="000000"/>
          <w:sz w:val="20"/>
          <w:szCs w:val="20"/>
          <w:shd w:val="clear" w:color="auto" w:fill="FFFFFF"/>
        </w:rPr>
      </w:pPr>
      <w:r w:rsidRPr="00596B03">
        <w:rPr>
          <w:rStyle w:val="Refdenotaderodap"/>
          <w:rFonts w:eastAsia="OpenSymbol"/>
          <w:color w:val="000000"/>
          <w:sz w:val="20"/>
          <w:szCs w:val="20"/>
        </w:rPr>
        <w:footnoteRef/>
      </w:r>
      <w:r w:rsidRPr="00596B03">
        <w:rPr>
          <w:color w:val="000000"/>
          <w:sz w:val="20"/>
          <w:szCs w:val="20"/>
        </w:rPr>
        <w:t xml:space="preserve"> Art. 3º </w:t>
      </w:r>
      <w:r w:rsidRPr="00596B03">
        <w:rPr>
          <w:color w:val="000000"/>
          <w:sz w:val="20"/>
          <w:szCs w:val="20"/>
          <w:shd w:val="clear" w:color="auto" w:fill="FFFFFF"/>
        </w:rPr>
        <w:t>O GAET contará com 04 (quatro) Grupos de Estudos Temáticos - GET, que se dedicarão ao estudo de temas específicos, como se segue:</w:t>
      </w:r>
    </w:p>
    <w:p w:rsidR="0064380A" w:rsidRPr="00596B03" w:rsidRDefault="0064380A" w:rsidP="0064380A">
      <w:pPr>
        <w:pStyle w:val="dou-paragraph"/>
        <w:shd w:val="clear" w:color="auto" w:fill="FFFFFF"/>
        <w:spacing w:before="0" w:beforeAutospacing="0" w:after="150" w:afterAutospacing="0"/>
        <w:jc w:val="both"/>
        <w:rPr>
          <w:color w:val="000000"/>
          <w:sz w:val="20"/>
          <w:szCs w:val="20"/>
        </w:rPr>
      </w:pPr>
      <w:r w:rsidRPr="00596B03">
        <w:rPr>
          <w:color w:val="000000"/>
          <w:sz w:val="20"/>
          <w:szCs w:val="20"/>
          <w:shd w:val="clear" w:color="auto" w:fill="FFFFFF"/>
        </w:rPr>
        <w:t>(...)</w:t>
      </w:r>
    </w:p>
    <w:p w:rsidR="0064380A" w:rsidRPr="00596B03" w:rsidRDefault="0064380A" w:rsidP="0064380A">
      <w:pPr>
        <w:pStyle w:val="dou-paragraph"/>
        <w:shd w:val="clear" w:color="auto" w:fill="FFFFFF"/>
        <w:spacing w:before="0" w:beforeAutospacing="0" w:after="150" w:afterAutospacing="0"/>
        <w:jc w:val="both"/>
        <w:rPr>
          <w:color w:val="000000"/>
          <w:sz w:val="20"/>
          <w:szCs w:val="20"/>
        </w:rPr>
      </w:pPr>
      <w:r w:rsidRPr="00596B03">
        <w:rPr>
          <w:color w:val="000000"/>
          <w:sz w:val="20"/>
          <w:szCs w:val="20"/>
        </w:rPr>
        <w:t>IV - Grupo de Estudo de Liberdade Sindical.</w:t>
      </w:r>
    </w:p>
    <w:p w:rsidR="0064380A" w:rsidRPr="00596B03" w:rsidRDefault="0064380A" w:rsidP="0064380A">
      <w:pPr>
        <w:pStyle w:val="dou-paragraph"/>
        <w:shd w:val="clear" w:color="auto" w:fill="FFFFFF"/>
        <w:spacing w:before="0" w:beforeAutospacing="0" w:after="150" w:afterAutospacing="0"/>
        <w:jc w:val="both"/>
        <w:rPr>
          <w:color w:val="000000"/>
          <w:sz w:val="20"/>
          <w:szCs w:val="20"/>
        </w:rPr>
      </w:pPr>
      <w:r w:rsidRPr="00596B03">
        <w:rPr>
          <w:color w:val="000000"/>
          <w:sz w:val="20"/>
          <w:szCs w:val="20"/>
        </w:rPr>
        <w:t>a) Formato de negociações coletivas;</w:t>
      </w:r>
    </w:p>
    <w:p w:rsidR="0064380A" w:rsidRPr="00596B03" w:rsidRDefault="0064380A" w:rsidP="0064380A">
      <w:pPr>
        <w:pStyle w:val="dou-paragraph"/>
        <w:shd w:val="clear" w:color="auto" w:fill="FFFFFF"/>
        <w:spacing w:before="0" w:beforeAutospacing="0" w:after="150" w:afterAutospacing="0"/>
        <w:jc w:val="both"/>
        <w:rPr>
          <w:color w:val="000000"/>
          <w:sz w:val="20"/>
          <w:szCs w:val="20"/>
        </w:rPr>
      </w:pPr>
      <w:r w:rsidRPr="00596B03">
        <w:rPr>
          <w:color w:val="000000"/>
          <w:sz w:val="20"/>
          <w:szCs w:val="20"/>
        </w:rPr>
        <w:t>b) Representatividade nas negociações coletivas;</w:t>
      </w:r>
    </w:p>
    <w:p w:rsidR="0064380A" w:rsidRPr="00596B03" w:rsidRDefault="0064380A" w:rsidP="0064380A">
      <w:pPr>
        <w:pStyle w:val="dou-paragraph"/>
        <w:shd w:val="clear" w:color="auto" w:fill="FFFFFF"/>
        <w:spacing w:before="0" w:beforeAutospacing="0" w:after="150" w:afterAutospacing="0"/>
        <w:jc w:val="both"/>
        <w:rPr>
          <w:color w:val="000000"/>
          <w:sz w:val="20"/>
          <w:szCs w:val="20"/>
        </w:rPr>
      </w:pPr>
      <w:r w:rsidRPr="00596B03">
        <w:rPr>
          <w:color w:val="000000"/>
          <w:sz w:val="20"/>
          <w:szCs w:val="20"/>
        </w:rPr>
        <w:t>c) Registro sindical.</w:t>
      </w:r>
    </w:p>
    <w:p w:rsidR="0064380A" w:rsidRDefault="0064380A" w:rsidP="0064380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F" w:rsidRDefault="007A42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1" w:rsidRDefault="00AC4919" w:rsidP="007D0CBF">
    <w:pPr>
      <w:ind w:right="-88"/>
      <w:jc w:val="right"/>
      <w:rPr>
        <w:sz w:val="14"/>
        <w:szCs w:val="14"/>
        <w:lang w:eastAsia="pt-BR"/>
      </w:rPr>
    </w:pPr>
    <w:r>
      <w:rPr>
        <w:sz w:val="14"/>
        <w:szCs w:val="14"/>
        <w:lang w:eastAsia="pt-BR"/>
      </w:rPr>
      <w:fldChar w:fldCharType="begin"/>
    </w:r>
    <w:r>
      <w:instrText>PAGE</w:instrText>
    </w:r>
    <w:r>
      <w:fldChar w:fldCharType="separate"/>
    </w:r>
    <w:r w:rsidR="001B5F4E">
      <w:rPr>
        <w:noProof/>
      </w:rPr>
      <w:t>1</w:t>
    </w:r>
    <w:r>
      <w:fldChar w:fldCharType="end"/>
    </w:r>
  </w:p>
  <w:p w:rsidR="00C85DAE" w:rsidRPr="00206163" w:rsidRDefault="00274F8E" w:rsidP="00C85DAE">
    <w:pPr>
      <w:pStyle w:val="SemEspaamento"/>
      <w:ind w:left="2268"/>
      <w:jc w:val="both"/>
      <w:rPr>
        <w:sz w:val="14"/>
      </w:rPr>
    </w:pPr>
    <w:r>
      <w:rPr>
        <w:b/>
        <w:noProof/>
        <w:sz w:val="14"/>
        <w:lang w:eastAsia="pt-BR"/>
      </w:rPr>
      <w:drawing>
        <wp:anchor distT="0" distB="0" distL="114300" distR="114300" simplePos="0" relativeHeight="251658240" behindDoc="0" locked="0" layoutInCell="1" allowOverlap="1" wp14:anchorId="5585F75E" wp14:editId="0F6FC25E">
          <wp:simplePos x="0" y="0"/>
          <wp:positionH relativeFrom="column">
            <wp:posOffset>-402532</wp:posOffset>
          </wp:positionH>
          <wp:positionV relativeFrom="paragraph">
            <wp:posOffset>113030</wp:posOffset>
          </wp:positionV>
          <wp:extent cx="1742872" cy="536726"/>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uroMenezes.jpg"/>
                  <pic:cNvPicPr/>
                </pic:nvPicPr>
                <pic:blipFill>
                  <a:blip r:embed="rId1">
                    <a:extLst>
                      <a:ext uri="{28A0092B-C50C-407E-A947-70E740481C1C}">
                        <a14:useLocalDpi xmlns:a14="http://schemas.microsoft.com/office/drawing/2010/main" val="0"/>
                      </a:ext>
                    </a:extLst>
                  </a:blip>
                  <a:stretch>
                    <a:fillRect/>
                  </a:stretch>
                </pic:blipFill>
                <pic:spPr>
                  <a:xfrm>
                    <a:off x="0" y="0"/>
                    <a:ext cx="1742872" cy="53672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85DAE">
      <w:rPr>
        <w:b/>
        <w:sz w:val="14"/>
      </w:rPr>
      <w:t>A</w:t>
    </w:r>
    <w:r w:rsidR="00C85DAE" w:rsidRPr="00F80344">
      <w:rPr>
        <w:b/>
        <w:sz w:val="14"/>
      </w:rPr>
      <w:t>lino</w:t>
    </w:r>
    <w:proofErr w:type="spellEnd"/>
    <w:r w:rsidR="00C85DAE" w:rsidRPr="00F80344">
      <w:rPr>
        <w:b/>
        <w:sz w:val="14"/>
      </w:rPr>
      <w:t xml:space="preserve"> </w:t>
    </w:r>
    <w:r w:rsidR="007319B1">
      <w:rPr>
        <w:b/>
        <w:sz w:val="14"/>
      </w:rPr>
      <w:t xml:space="preserve">da Costa Monteiro (in memoriam) </w:t>
    </w:r>
    <w:r w:rsidR="007319B1">
      <w:rPr>
        <w:sz w:val="14"/>
      </w:rPr>
      <w:t>•</w:t>
    </w:r>
    <w:r w:rsidR="007319B1">
      <w:rPr>
        <w:b/>
        <w:sz w:val="14"/>
      </w:rPr>
      <w:t xml:space="preserve"> Mauro de Azevedo Menezes </w:t>
    </w:r>
    <w:r w:rsidR="007319B1">
      <w:rPr>
        <w:sz w:val="14"/>
      </w:rPr>
      <w:t>•</w:t>
    </w:r>
    <w:r w:rsidR="007319B1">
      <w:rPr>
        <w:b/>
        <w:sz w:val="14"/>
      </w:rPr>
      <w:t xml:space="preserve"> Gustavo Ramos </w:t>
    </w:r>
    <w:r w:rsidR="007319B1">
      <w:rPr>
        <w:sz w:val="14"/>
      </w:rPr>
      <w:t xml:space="preserve">• </w:t>
    </w:r>
    <w:proofErr w:type="spellStart"/>
    <w:r w:rsidR="007319B1">
      <w:rPr>
        <w:b/>
        <w:sz w:val="14"/>
      </w:rPr>
      <w:t>Monya</w:t>
    </w:r>
    <w:proofErr w:type="spellEnd"/>
    <w:r w:rsidR="007319B1">
      <w:rPr>
        <w:b/>
        <w:sz w:val="14"/>
      </w:rPr>
      <w:t xml:space="preserve"> Tavares      </w:t>
    </w:r>
    <w:proofErr w:type="spellStart"/>
    <w:r w:rsidR="007319B1">
      <w:rPr>
        <w:b/>
        <w:sz w:val="14"/>
      </w:rPr>
      <w:t>Marcelise</w:t>
    </w:r>
    <w:proofErr w:type="spellEnd"/>
    <w:r w:rsidR="007319B1">
      <w:rPr>
        <w:b/>
        <w:sz w:val="14"/>
      </w:rPr>
      <w:t xml:space="preserve"> Azevedo</w:t>
    </w:r>
    <w:r w:rsidR="007319B1">
      <w:rPr>
        <w:sz w:val="14"/>
      </w:rPr>
      <w:t xml:space="preserve"> • </w:t>
    </w:r>
    <w:r w:rsidR="007319B1">
      <w:rPr>
        <w:b/>
        <w:sz w:val="14"/>
      </w:rPr>
      <w:t xml:space="preserve">Renata Fleury </w:t>
    </w:r>
    <w:r w:rsidR="007319B1">
      <w:rPr>
        <w:sz w:val="14"/>
      </w:rPr>
      <w:t xml:space="preserve">• </w:t>
    </w:r>
    <w:r w:rsidR="007319B1">
      <w:rPr>
        <w:b/>
        <w:sz w:val="14"/>
      </w:rPr>
      <w:t xml:space="preserve">João Gabriel Lopes </w:t>
    </w:r>
    <w:r w:rsidR="007319B1">
      <w:rPr>
        <w:sz w:val="14"/>
      </w:rPr>
      <w:t xml:space="preserve">• </w:t>
    </w:r>
    <w:r w:rsidR="007319B1">
      <w:rPr>
        <w:b/>
        <w:sz w:val="14"/>
      </w:rPr>
      <w:t xml:space="preserve">Erica Coutinho </w:t>
    </w:r>
    <w:r w:rsidR="007319B1">
      <w:rPr>
        <w:sz w:val="14"/>
      </w:rPr>
      <w:t xml:space="preserve">• </w:t>
    </w:r>
    <w:r w:rsidR="007319B1">
      <w:rPr>
        <w:b/>
        <w:sz w:val="14"/>
      </w:rPr>
      <w:t>Denise Arantes</w:t>
    </w:r>
    <w:r w:rsidR="007319B1">
      <w:rPr>
        <w:sz w:val="14"/>
      </w:rPr>
      <w:t xml:space="preserve">                                                     </w:t>
    </w:r>
    <w:r w:rsidR="007319B1">
      <w:rPr>
        <w:b/>
        <w:sz w:val="14"/>
      </w:rPr>
      <w:t>Cíntia Roberta Fernandes</w:t>
    </w:r>
    <w:r w:rsidR="007319B1">
      <w:rPr>
        <w:sz w:val="14"/>
      </w:rPr>
      <w:t xml:space="preserve"> • </w:t>
    </w:r>
    <w:r w:rsidR="007319B1">
      <w:rPr>
        <w:b/>
        <w:sz w:val="14"/>
      </w:rPr>
      <w:t xml:space="preserve">Moacir Martins </w:t>
    </w:r>
    <w:r w:rsidR="007319B1">
      <w:rPr>
        <w:sz w:val="14"/>
      </w:rPr>
      <w:t xml:space="preserve">• </w:t>
    </w:r>
    <w:r w:rsidR="007319B1">
      <w:rPr>
        <w:b/>
        <w:sz w:val="14"/>
      </w:rPr>
      <w:t>Leandro Madureira</w:t>
    </w:r>
    <w:r w:rsidR="007319B1">
      <w:rPr>
        <w:sz w:val="14"/>
      </w:rPr>
      <w:t xml:space="preserve"> • </w:t>
    </w:r>
    <w:r w:rsidR="007319B1">
      <w:rPr>
        <w:b/>
        <w:sz w:val="14"/>
      </w:rPr>
      <w:t xml:space="preserve">Rodrigo </w:t>
    </w:r>
    <w:proofErr w:type="spellStart"/>
    <w:r w:rsidR="007319B1">
      <w:rPr>
        <w:b/>
        <w:sz w:val="14"/>
      </w:rPr>
      <w:t>Torelly</w:t>
    </w:r>
    <w:proofErr w:type="spellEnd"/>
    <w:r w:rsidR="007319B1">
      <w:rPr>
        <w:b/>
        <w:sz w:val="14"/>
      </w:rPr>
      <w:t xml:space="preserve"> </w:t>
    </w:r>
    <w:r w:rsidR="007319B1">
      <w:rPr>
        <w:sz w:val="14"/>
      </w:rPr>
      <w:t xml:space="preserve">• </w:t>
    </w:r>
    <w:r w:rsidR="007319B1">
      <w:rPr>
        <w:b/>
        <w:sz w:val="14"/>
      </w:rPr>
      <w:t xml:space="preserve">Raquel </w:t>
    </w:r>
    <w:proofErr w:type="spellStart"/>
    <w:r w:rsidR="007319B1">
      <w:rPr>
        <w:b/>
        <w:sz w:val="14"/>
      </w:rPr>
      <w:t>Rieger</w:t>
    </w:r>
    <w:proofErr w:type="spellEnd"/>
    <w:r w:rsidR="007319B1">
      <w:rPr>
        <w:b/>
        <w:sz w:val="14"/>
      </w:rPr>
      <w:t xml:space="preserve"> </w:t>
    </w:r>
    <w:r w:rsidR="007319B1">
      <w:rPr>
        <w:sz w:val="14"/>
      </w:rPr>
      <w:t xml:space="preserve">                      </w:t>
    </w:r>
    <w:r w:rsidR="007319B1">
      <w:rPr>
        <w:b/>
        <w:sz w:val="14"/>
      </w:rPr>
      <w:t xml:space="preserve">Andréa </w:t>
    </w:r>
    <w:proofErr w:type="spellStart"/>
    <w:r w:rsidR="007319B1">
      <w:rPr>
        <w:b/>
        <w:sz w:val="14"/>
      </w:rPr>
      <w:t>Magnani</w:t>
    </w:r>
    <w:proofErr w:type="spellEnd"/>
    <w:r w:rsidR="007319B1">
      <w:rPr>
        <w:b/>
        <w:sz w:val="14"/>
      </w:rPr>
      <w:t xml:space="preserve"> </w:t>
    </w:r>
    <w:r w:rsidR="007319B1">
      <w:rPr>
        <w:sz w:val="14"/>
      </w:rPr>
      <w:t>•</w:t>
    </w:r>
    <w:r w:rsidR="007319B1">
      <w:rPr>
        <w:b/>
        <w:sz w:val="14"/>
      </w:rPr>
      <w:t xml:space="preserve"> Laís Pinto </w:t>
    </w:r>
    <w:r w:rsidR="007319B1">
      <w:rPr>
        <w:sz w:val="14"/>
      </w:rPr>
      <w:t xml:space="preserve">• </w:t>
    </w:r>
    <w:r w:rsidR="007319B1">
      <w:rPr>
        <w:b/>
        <w:sz w:val="14"/>
      </w:rPr>
      <w:t xml:space="preserve">Paulo </w:t>
    </w:r>
    <w:proofErr w:type="spellStart"/>
    <w:r w:rsidR="007319B1">
      <w:rPr>
        <w:b/>
        <w:sz w:val="14"/>
      </w:rPr>
      <w:t>Lemgruber</w:t>
    </w:r>
    <w:proofErr w:type="spellEnd"/>
    <w:r w:rsidR="007319B1">
      <w:rPr>
        <w:b/>
        <w:sz w:val="14"/>
      </w:rPr>
      <w:t xml:space="preserve"> </w:t>
    </w:r>
    <w:r w:rsidR="007319B1">
      <w:rPr>
        <w:sz w:val="14"/>
      </w:rPr>
      <w:t xml:space="preserve">• </w:t>
    </w:r>
    <w:r w:rsidR="007319B1">
      <w:rPr>
        <w:b/>
        <w:sz w:val="14"/>
      </w:rPr>
      <w:t xml:space="preserve">Rodrigo Castro </w:t>
    </w:r>
    <w:r w:rsidR="007319B1">
      <w:rPr>
        <w:sz w:val="14"/>
      </w:rPr>
      <w:t>•</w:t>
    </w:r>
    <w:r w:rsidR="007319B1">
      <w:rPr>
        <w:b/>
        <w:sz w:val="14"/>
      </w:rPr>
      <w:t xml:space="preserve"> Verônica </w:t>
    </w:r>
    <w:proofErr w:type="spellStart"/>
    <w:r w:rsidR="007319B1">
      <w:rPr>
        <w:b/>
        <w:sz w:val="14"/>
      </w:rPr>
      <w:t>Irazabal</w:t>
    </w:r>
    <w:proofErr w:type="spellEnd"/>
    <w:r w:rsidR="007319B1">
      <w:rPr>
        <w:b/>
        <w:sz w:val="14"/>
      </w:rPr>
      <w:t xml:space="preserve"> </w:t>
    </w:r>
    <w:r w:rsidR="007319B1">
      <w:rPr>
        <w:sz w:val="14"/>
      </w:rPr>
      <w:t xml:space="preserve">• </w:t>
    </w:r>
    <w:r w:rsidR="007319B1">
      <w:rPr>
        <w:b/>
        <w:sz w:val="14"/>
      </w:rPr>
      <w:t xml:space="preserve">Pedro </w:t>
    </w:r>
    <w:proofErr w:type="spellStart"/>
    <w:r w:rsidR="007319B1">
      <w:rPr>
        <w:b/>
        <w:sz w:val="14"/>
      </w:rPr>
      <w:t>Mahin</w:t>
    </w:r>
    <w:proofErr w:type="spellEnd"/>
    <w:r w:rsidR="007319B1">
      <w:rPr>
        <w:b/>
        <w:sz w:val="14"/>
      </w:rPr>
      <w:t xml:space="preserve"> </w:t>
    </w:r>
    <w:r w:rsidR="007319B1">
      <w:rPr>
        <w:sz w:val="14"/>
      </w:rPr>
      <w:t xml:space="preserve"> </w:t>
    </w:r>
    <w:r w:rsidR="007319B1">
      <w:rPr>
        <w:b/>
        <w:sz w:val="14"/>
      </w:rPr>
      <w:t xml:space="preserve">                          Rafaela </w:t>
    </w:r>
    <w:proofErr w:type="spellStart"/>
    <w:r w:rsidR="007319B1">
      <w:rPr>
        <w:b/>
        <w:sz w:val="14"/>
      </w:rPr>
      <w:t>Possera</w:t>
    </w:r>
    <w:proofErr w:type="spellEnd"/>
    <w:r w:rsidR="007319B1">
      <w:rPr>
        <w:b/>
        <w:sz w:val="14"/>
      </w:rPr>
      <w:t xml:space="preserve"> </w:t>
    </w:r>
    <w:r w:rsidR="007319B1">
      <w:rPr>
        <w:sz w:val="14"/>
      </w:rPr>
      <w:t xml:space="preserve">• </w:t>
    </w:r>
    <w:r w:rsidR="007319B1">
      <w:rPr>
        <w:b/>
        <w:sz w:val="14"/>
      </w:rPr>
      <w:t xml:space="preserve">Milena Pinheiro </w:t>
    </w:r>
    <w:r w:rsidR="007319B1">
      <w:rPr>
        <w:sz w:val="14"/>
      </w:rPr>
      <w:t>•</w:t>
    </w:r>
    <w:r w:rsidR="007319B1">
      <w:rPr>
        <w:b/>
        <w:sz w:val="14"/>
      </w:rPr>
      <w:t xml:space="preserve"> Roberto </w:t>
    </w:r>
    <w:proofErr w:type="spellStart"/>
    <w:r w:rsidR="007319B1">
      <w:rPr>
        <w:b/>
        <w:sz w:val="14"/>
      </w:rPr>
      <w:t>Drawanz</w:t>
    </w:r>
    <w:proofErr w:type="spellEnd"/>
    <w:r w:rsidR="007319B1">
      <w:rPr>
        <w:b/>
        <w:sz w:val="14"/>
      </w:rPr>
      <w:t xml:space="preserve"> </w:t>
    </w:r>
    <w:r w:rsidR="007319B1">
      <w:rPr>
        <w:sz w:val="14"/>
      </w:rPr>
      <w:t>•</w:t>
    </w:r>
    <w:r w:rsidR="007319B1">
      <w:rPr>
        <w:b/>
        <w:sz w:val="14"/>
      </w:rPr>
      <w:t xml:space="preserve"> Renata Oliveira </w:t>
    </w:r>
    <w:r w:rsidR="007319B1">
      <w:rPr>
        <w:sz w:val="14"/>
      </w:rPr>
      <w:t>•</w:t>
    </w:r>
    <w:r w:rsidR="007319B1">
      <w:rPr>
        <w:b/>
        <w:sz w:val="14"/>
      </w:rPr>
      <w:t xml:space="preserve"> Isadora Caldas</w:t>
    </w:r>
    <w:r w:rsidR="007319B1">
      <w:rPr>
        <w:sz w:val="14"/>
      </w:rPr>
      <w:t xml:space="preserve"> • </w:t>
    </w:r>
    <w:proofErr w:type="spellStart"/>
    <w:r w:rsidR="007319B1">
      <w:rPr>
        <w:sz w:val="14"/>
      </w:rPr>
      <w:t>Rubstenia</w:t>
    </w:r>
    <w:proofErr w:type="spellEnd"/>
    <w:r w:rsidR="007319B1">
      <w:rPr>
        <w:sz w:val="14"/>
      </w:rPr>
      <w:t xml:space="preserve"> Silva                 Hugo Moraes • Danielle Ferreira • Anne Motta • Ana Carla Farias • </w:t>
    </w:r>
    <w:proofErr w:type="spellStart"/>
    <w:r w:rsidR="007319B1">
      <w:rPr>
        <w:sz w:val="14"/>
      </w:rPr>
      <w:t>Marcelly</w:t>
    </w:r>
    <w:proofErr w:type="spellEnd"/>
    <w:r w:rsidR="007319B1">
      <w:rPr>
        <w:sz w:val="14"/>
      </w:rPr>
      <w:t xml:space="preserve"> Badaró • Luana Albuquerque • Amir </w:t>
    </w:r>
    <w:proofErr w:type="spellStart"/>
    <w:r w:rsidR="007319B1">
      <w:rPr>
        <w:sz w:val="14"/>
      </w:rPr>
      <w:t>Khodr</w:t>
    </w:r>
    <w:proofErr w:type="spellEnd"/>
    <w:proofErr w:type="gramStart"/>
    <w:r w:rsidR="007319B1">
      <w:rPr>
        <w:sz w:val="14"/>
      </w:rPr>
      <w:t xml:space="preserve">  </w:t>
    </w:r>
    <w:proofErr w:type="gramEnd"/>
    <w:r w:rsidR="007319B1">
      <w:rPr>
        <w:sz w:val="14"/>
      </w:rPr>
      <w:t xml:space="preserve">Andreia Mendes • Lucas </w:t>
    </w:r>
    <w:proofErr w:type="spellStart"/>
    <w:r w:rsidR="007319B1">
      <w:rPr>
        <w:sz w:val="14"/>
      </w:rPr>
      <w:t>Capoulade</w:t>
    </w:r>
    <w:proofErr w:type="spellEnd"/>
    <w:r w:rsidR="007319B1">
      <w:rPr>
        <w:sz w:val="14"/>
      </w:rPr>
      <w:t xml:space="preserve"> • Juliana </w:t>
    </w:r>
    <w:proofErr w:type="spellStart"/>
    <w:r w:rsidR="007319B1">
      <w:rPr>
        <w:sz w:val="14"/>
      </w:rPr>
      <w:t>Cazé</w:t>
    </w:r>
    <w:proofErr w:type="spellEnd"/>
    <w:r w:rsidR="007319B1">
      <w:rPr>
        <w:sz w:val="14"/>
      </w:rPr>
      <w:t xml:space="preserve"> • Bruna Costa • Silvia Santos • Hugo Fonseca • Danilo Prudente                 Raquel de Castilho • Julia </w:t>
    </w:r>
    <w:proofErr w:type="spellStart"/>
    <w:r w:rsidR="007319B1">
      <w:rPr>
        <w:sz w:val="14"/>
      </w:rPr>
      <w:t>Araujo</w:t>
    </w:r>
    <w:proofErr w:type="spellEnd"/>
    <w:r w:rsidR="007319B1">
      <w:rPr>
        <w:sz w:val="14"/>
      </w:rPr>
      <w:t xml:space="preserve"> • Raquel Santana • Karen Couto • Camila Gomes • </w:t>
    </w:r>
    <w:proofErr w:type="spellStart"/>
    <w:r w:rsidR="007319B1">
      <w:rPr>
        <w:sz w:val="14"/>
      </w:rPr>
      <w:t>Tainã</w:t>
    </w:r>
    <w:proofErr w:type="spellEnd"/>
    <w:r w:rsidR="007319B1">
      <w:rPr>
        <w:sz w:val="14"/>
      </w:rPr>
      <w:t xml:space="preserve"> Gois • Fernanda </w:t>
    </w:r>
    <w:proofErr w:type="spellStart"/>
    <w:r w:rsidR="007319B1">
      <w:rPr>
        <w:sz w:val="14"/>
      </w:rPr>
      <w:t>Figueredo</w:t>
    </w:r>
    <w:proofErr w:type="spellEnd"/>
    <w:r w:rsidR="007319B1">
      <w:rPr>
        <w:sz w:val="14"/>
      </w:rPr>
      <w:t xml:space="preserve">  Jaqueline Almeida • Andrea </w:t>
    </w:r>
    <w:proofErr w:type="spellStart"/>
    <w:r w:rsidR="007319B1">
      <w:rPr>
        <w:sz w:val="14"/>
      </w:rPr>
      <w:t>Carbone</w:t>
    </w:r>
    <w:proofErr w:type="spellEnd"/>
    <w:r w:rsidR="007319B1">
      <w:rPr>
        <w:sz w:val="14"/>
      </w:rPr>
      <w:t xml:space="preserve"> • Tiago Melo • Dalila Brandão • Everton </w:t>
    </w:r>
    <w:r w:rsidR="00033F6C">
      <w:rPr>
        <w:sz w:val="14"/>
      </w:rPr>
      <w:t>Figueiredo</w:t>
    </w:r>
  </w:p>
  <w:p w:rsidR="00777A10" w:rsidRDefault="001F1C48" w:rsidP="00C85DAE">
    <w:pPr>
      <w:pStyle w:val="SemEspaamento"/>
      <w:ind w:left="2268"/>
      <w:jc w:val="both"/>
      <w:rPr>
        <w:b/>
        <w:sz w:val="14"/>
      </w:rPr>
    </w:pPr>
    <w:r>
      <w:rPr>
        <w:b/>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F" w:rsidRDefault="007A42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4CB1377"/>
    <w:multiLevelType w:val="hybridMultilevel"/>
    <w:tmpl w:val="C5A87608"/>
    <w:lvl w:ilvl="0" w:tplc="7DDCBDBE">
      <w:start w:val="1"/>
      <w:numFmt w:val="decimal"/>
      <w:lvlText w:val="%1."/>
      <w:lvlJc w:val="left"/>
      <w:pPr>
        <w:tabs>
          <w:tab w:val="num" w:pos="1701"/>
        </w:tabs>
        <w:ind w:left="0" w:firstLine="0"/>
      </w:pPr>
      <w:rPr>
        <w:rFonts w:ascii="Times New Roman" w:eastAsia="Andale Sans UI" w:hAnsi="Times New Roman" w:cs="Tahoma"/>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255E82"/>
    <w:multiLevelType w:val="multilevel"/>
    <w:tmpl w:val="F314E51A"/>
    <w:lvl w:ilvl="0">
      <w:start w:val="1"/>
      <w:numFmt w:val="none"/>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0767EF4"/>
    <w:multiLevelType w:val="hybridMultilevel"/>
    <w:tmpl w:val="E194A29E"/>
    <w:lvl w:ilvl="0" w:tplc="8ACE7E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F102BF"/>
    <w:multiLevelType w:val="hybridMultilevel"/>
    <w:tmpl w:val="B5F04D7E"/>
    <w:lvl w:ilvl="0" w:tplc="C068CC64">
      <w:start w:val="1"/>
      <w:numFmt w:val="upperRoman"/>
      <w:pStyle w:val="Ttulo1"/>
      <w:suff w:val="space"/>
      <w:lvlText w:val="%1."/>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D022A8"/>
    <w:multiLevelType w:val="hybridMultilevel"/>
    <w:tmpl w:val="A04C10F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0A"/>
    <w:rsid w:val="00000459"/>
    <w:rsid w:val="000100C0"/>
    <w:rsid w:val="00012091"/>
    <w:rsid w:val="000245EE"/>
    <w:rsid w:val="00027976"/>
    <w:rsid w:val="00031EC3"/>
    <w:rsid w:val="00033F6C"/>
    <w:rsid w:val="000406CA"/>
    <w:rsid w:val="0007797C"/>
    <w:rsid w:val="000825D6"/>
    <w:rsid w:val="00090D82"/>
    <w:rsid w:val="000B17ED"/>
    <w:rsid w:val="000C4AA5"/>
    <w:rsid w:val="000D16EF"/>
    <w:rsid w:val="000D5D70"/>
    <w:rsid w:val="000E1760"/>
    <w:rsid w:val="000E3179"/>
    <w:rsid w:val="00100C49"/>
    <w:rsid w:val="00107C33"/>
    <w:rsid w:val="00110D92"/>
    <w:rsid w:val="0011368C"/>
    <w:rsid w:val="001138FD"/>
    <w:rsid w:val="00116163"/>
    <w:rsid w:val="00124975"/>
    <w:rsid w:val="00145F07"/>
    <w:rsid w:val="0015483E"/>
    <w:rsid w:val="00154CEF"/>
    <w:rsid w:val="00160635"/>
    <w:rsid w:val="001703DB"/>
    <w:rsid w:val="001726F0"/>
    <w:rsid w:val="00193202"/>
    <w:rsid w:val="001A7769"/>
    <w:rsid w:val="001B5F4E"/>
    <w:rsid w:val="001D1830"/>
    <w:rsid w:val="001F1C48"/>
    <w:rsid w:val="001F47FE"/>
    <w:rsid w:val="001F708A"/>
    <w:rsid w:val="00202EF1"/>
    <w:rsid w:val="002053BF"/>
    <w:rsid w:val="00211D02"/>
    <w:rsid w:val="00235FFE"/>
    <w:rsid w:val="002645C8"/>
    <w:rsid w:val="00272010"/>
    <w:rsid w:val="00274F8E"/>
    <w:rsid w:val="002B538D"/>
    <w:rsid w:val="002C70AD"/>
    <w:rsid w:val="002D7CE7"/>
    <w:rsid w:val="00306FDA"/>
    <w:rsid w:val="003B4734"/>
    <w:rsid w:val="003B6C8F"/>
    <w:rsid w:val="003D3552"/>
    <w:rsid w:val="003E66AD"/>
    <w:rsid w:val="00404335"/>
    <w:rsid w:val="004217C6"/>
    <w:rsid w:val="00431BDB"/>
    <w:rsid w:val="00437C45"/>
    <w:rsid w:val="004475E1"/>
    <w:rsid w:val="00482FA0"/>
    <w:rsid w:val="004845D1"/>
    <w:rsid w:val="004B0C43"/>
    <w:rsid w:val="004B518C"/>
    <w:rsid w:val="004C5F56"/>
    <w:rsid w:val="004E79DC"/>
    <w:rsid w:val="004F52C5"/>
    <w:rsid w:val="004F64E4"/>
    <w:rsid w:val="0050059E"/>
    <w:rsid w:val="00505776"/>
    <w:rsid w:val="005061C3"/>
    <w:rsid w:val="00510ED6"/>
    <w:rsid w:val="005129AD"/>
    <w:rsid w:val="00557D44"/>
    <w:rsid w:val="00561EAF"/>
    <w:rsid w:val="005626A9"/>
    <w:rsid w:val="00584AF8"/>
    <w:rsid w:val="005B2E0C"/>
    <w:rsid w:val="005C11E2"/>
    <w:rsid w:val="005D157A"/>
    <w:rsid w:val="005D7D27"/>
    <w:rsid w:val="005E22FA"/>
    <w:rsid w:val="005E5A64"/>
    <w:rsid w:val="005E74F3"/>
    <w:rsid w:val="005F7549"/>
    <w:rsid w:val="006069D1"/>
    <w:rsid w:val="00617468"/>
    <w:rsid w:val="00635074"/>
    <w:rsid w:val="00635EF9"/>
    <w:rsid w:val="00642DF6"/>
    <w:rsid w:val="0064380A"/>
    <w:rsid w:val="00656CB8"/>
    <w:rsid w:val="006616EE"/>
    <w:rsid w:val="00681C2A"/>
    <w:rsid w:val="00682624"/>
    <w:rsid w:val="00697E7D"/>
    <w:rsid w:val="006F4829"/>
    <w:rsid w:val="00701B9B"/>
    <w:rsid w:val="007034E1"/>
    <w:rsid w:val="00730537"/>
    <w:rsid w:val="00731818"/>
    <w:rsid w:val="007319B1"/>
    <w:rsid w:val="007325AB"/>
    <w:rsid w:val="00752C84"/>
    <w:rsid w:val="00763691"/>
    <w:rsid w:val="00777A10"/>
    <w:rsid w:val="007A0DB8"/>
    <w:rsid w:val="007A427F"/>
    <w:rsid w:val="007B1428"/>
    <w:rsid w:val="007B6A10"/>
    <w:rsid w:val="007C219E"/>
    <w:rsid w:val="007D0CBF"/>
    <w:rsid w:val="007E53E5"/>
    <w:rsid w:val="007F382C"/>
    <w:rsid w:val="007F3DF1"/>
    <w:rsid w:val="00800F25"/>
    <w:rsid w:val="008040C0"/>
    <w:rsid w:val="00822503"/>
    <w:rsid w:val="0082484F"/>
    <w:rsid w:val="00825DFA"/>
    <w:rsid w:val="0086003C"/>
    <w:rsid w:val="008610FC"/>
    <w:rsid w:val="0086235F"/>
    <w:rsid w:val="008635FB"/>
    <w:rsid w:val="00870154"/>
    <w:rsid w:val="0088642E"/>
    <w:rsid w:val="00886FB4"/>
    <w:rsid w:val="00892B0A"/>
    <w:rsid w:val="008A0D36"/>
    <w:rsid w:val="008A33C7"/>
    <w:rsid w:val="008C6D29"/>
    <w:rsid w:val="008C7EFF"/>
    <w:rsid w:val="00911E96"/>
    <w:rsid w:val="009465C9"/>
    <w:rsid w:val="00947391"/>
    <w:rsid w:val="0095368E"/>
    <w:rsid w:val="009619F5"/>
    <w:rsid w:val="009776B6"/>
    <w:rsid w:val="009A66C3"/>
    <w:rsid w:val="009B24F8"/>
    <w:rsid w:val="009D4EFC"/>
    <w:rsid w:val="009F0565"/>
    <w:rsid w:val="009F6DAD"/>
    <w:rsid w:val="00A33F64"/>
    <w:rsid w:val="00A76FDB"/>
    <w:rsid w:val="00A81D00"/>
    <w:rsid w:val="00A834C3"/>
    <w:rsid w:val="00AA45BC"/>
    <w:rsid w:val="00AC14F6"/>
    <w:rsid w:val="00AC4919"/>
    <w:rsid w:val="00AC7BD3"/>
    <w:rsid w:val="00AD2724"/>
    <w:rsid w:val="00AD7F8F"/>
    <w:rsid w:val="00B54C0B"/>
    <w:rsid w:val="00B5521E"/>
    <w:rsid w:val="00B70A19"/>
    <w:rsid w:val="00B87265"/>
    <w:rsid w:val="00B902DD"/>
    <w:rsid w:val="00BD644D"/>
    <w:rsid w:val="00BE03E7"/>
    <w:rsid w:val="00BF44E8"/>
    <w:rsid w:val="00BF5904"/>
    <w:rsid w:val="00C00621"/>
    <w:rsid w:val="00C046D5"/>
    <w:rsid w:val="00C05E9C"/>
    <w:rsid w:val="00C07BFE"/>
    <w:rsid w:val="00C41565"/>
    <w:rsid w:val="00C66AAA"/>
    <w:rsid w:val="00C72FF3"/>
    <w:rsid w:val="00C85DAE"/>
    <w:rsid w:val="00CB4DB9"/>
    <w:rsid w:val="00CC18ED"/>
    <w:rsid w:val="00CD7ADE"/>
    <w:rsid w:val="00CE68D6"/>
    <w:rsid w:val="00D26502"/>
    <w:rsid w:val="00D354D7"/>
    <w:rsid w:val="00D44ADF"/>
    <w:rsid w:val="00D630A1"/>
    <w:rsid w:val="00D83AAA"/>
    <w:rsid w:val="00D92A21"/>
    <w:rsid w:val="00D979E8"/>
    <w:rsid w:val="00DA5B85"/>
    <w:rsid w:val="00DD70AE"/>
    <w:rsid w:val="00DE1DAF"/>
    <w:rsid w:val="00E009CF"/>
    <w:rsid w:val="00E0790D"/>
    <w:rsid w:val="00E25997"/>
    <w:rsid w:val="00E42F05"/>
    <w:rsid w:val="00E5792D"/>
    <w:rsid w:val="00E636DC"/>
    <w:rsid w:val="00EA1759"/>
    <w:rsid w:val="00EA4D6D"/>
    <w:rsid w:val="00EB442C"/>
    <w:rsid w:val="00EE02BA"/>
    <w:rsid w:val="00EE161B"/>
    <w:rsid w:val="00F11BC1"/>
    <w:rsid w:val="00F1386A"/>
    <w:rsid w:val="00F21F64"/>
    <w:rsid w:val="00F24F15"/>
    <w:rsid w:val="00F44858"/>
    <w:rsid w:val="00F47643"/>
    <w:rsid w:val="00F707F5"/>
    <w:rsid w:val="00F7086C"/>
    <w:rsid w:val="00F70957"/>
    <w:rsid w:val="00F752EB"/>
    <w:rsid w:val="00F80344"/>
    <w:rsid w:val="00F84DB8"/>
    <w:rsid w:val="00F97DD7"/>
    <w:rsid w:val="00FA61E7"/>
    <w:rsid w:val="00FC3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0A"/>
    <w:rPr>
      <w:rFonts w:ascii="Calibri" w:eastAsia="Calibri" w:hAnsi="Calibri" w:cs="Times New Roman"/>
      <w:lang w:eastAsia="en-US"/>
    </w:rPr>
  </w:style>
  <w:style w:type="paragraph" w:styleId="Ttulo1">
    <w:name w:val="heading 1"/>
    <w:basedOn w:val="Normal"/>
    <w:next w:val="Normal"/>
    <w:link w:val="Ttulo1Char"/>
    <w:uiPriority w:val="9"/>
    <w:qFormat/>
    <w:rsid w:val="00090D82"/>
    <w:pPr>
      <w:keepNext/>
      <w:numPr>
        <w:numId w:val="7"/>
      </w:numPr>
      <w:suppressAutoHyphens/>
      <w:spacing w:line="360" w:lineRule="auto"/>
      <w:jc w:val="center"/>
      <w:outlineLvl w:val="0"/>
    </w:pPr>
    <w:rPr>
      <w:rFonts w:ascii="Times New Roman" w:eastAsia="Times New Roman" w:hAnsi="Times New Roman"/>
      <w:b/>
      <w:bCs/>
      <w:sz w:val="24"/>
      <w:szCs w:val="20"/>
      <w:u w:val="single"/>
      <w:lang w:eastAsia="zh-CN"/>
    </w:rPr>
  </w:style>
  <w:style w:type="paragraph" w:styleId="Ttulo2">
    <w:name w:val="heading 2"/>
    <w:basedOn w:val="Normal"/>
    <w:next w:val="Normal"/>
    <w:pPr>
      <w:keepNext/>
      <w:numPr>
        <w:ilvl w:val="1"/>
        <w:numId w:val="1"/>
      </w:numPr>
      <w:tabs>
        <w:tab w:val="left" w:pos="4253"/>
      </w:tabs>
      <w:suppressAutoHyphens/>
      <w:spacing w:line="360" w:lineRule="auto"/>
      <w:jc w:val="center"/>
      <w:outlineLvl w:val="1"/>
    </w:pPr>
    <w:rPr>
      <w:rFonts w:ascii="Times New Roman" w:eastAsia="Times New Roman" w:hAnsi="Times New Roman"/>
      <w:b/>
      <w:sz w:val="26"/>
      <w:szCs w:val="20"/>
      <w:u w:val="single"/>
      <w:lang w:eastAsia="zh-CN"/>
    </w:rPr>
  </w:style>
  <w:style w:type="paragraph" w:styleId="Ttulo3">
    <w:name w:val="heading 3"/>
    <w:basedOn w:val="Normal"/>
    <w:next w:val="Normal"/>
    <w:pPr>
      <w:keepNext/>
      <w:numPr>
        <w:ilvl w:val="2"/>
        <w:numId w:val="1"/>
      </w:numPr>
      <w:tabs>
        <w:tab w:val="left" w:pos="2977"/>
      </w:tabs>
      <w:suppressAutoHyphens/>
      <w:spacing w:after="0" w:line="360" w:lineRule="auto"/>
      <w:ind w:left="1276" w:hanging="1276"/>
      <w:jc w:val="both"/>
      <w:outlineLvl w:val="2"/>
    </w:pPr>
    <w:rPr>
      <w:rFonts w:ascii="Times New Roman" w:eastAsia="Times New Roman" w:hAnsi="Times New Roman"/>
      <w:b/>
      <w:sz w:val="24"/>
      <w:szCs w:val="20"/>
      <w:lang w:eastAsia="zh-CN"/>
    </w:rPr>
  </w:style>
  <w:style w:type="paragraph" w:styleId="Ttulo4">
    <w:name w:val="heading 4"/>
    <w:basedOn w:val="Normal"/>
    <w:next w:val="Normal"/>
    <w:pPr>
      <w:keepNext/>
      <w:numPr>
        <w:ilvl w:val="3"/>
        <w:numId w:val="1"/>
      </w:numPr>
      <w:pBdr>
        <w:top w:val="single" w:sz="4" w:space="0" w:color="000000"/>
        <w:left w:val="single" w:sz="4" w:space="0" w:color="000000"/>
        <w:bottom w:val="single" w:sz="4" w:space="0" w:color="000000"/>
        <w:right w:val="single" w:sz="4" w:space="0" w:color="000000"/>
      </w:pBdr>
      <w:shd w:val="clear" w:color="auto" w:fill="F2F2F2"/>
      <w:tabs>
        <w:tab w:val="left" w:pos="4253"/>
      </w:tabs>
      <w:suppressAutoHyphens/>
      <w:spacing w:line="360" w:lineRule="auto"/>
      <w:jc w:val="center"/>
      <w:outlineLvl w:val="3"/>
    </w:pPr>
    <w:rPr>
      <w:rFonts w:ascii="Times New Roman" w:eastAsia="Times New Roman" w:hAnsi="Times New Roman"/>
      <w:b/>
      <w:sz w:val="30"/>
      <w:szCs w:val="20"/>
      <w:lang w:eastAsia="zh-CN"/>
    </w:rPr>
  </w:style>
  <w:style w:type="paragraph" w:styleId="Ttulo5">
    <w:name w:val="heading 5"/>
    <w:basedOn w:val="Normal"/>
    <w:next w:val="Normal"/>
    <w:pPr>
      <w:keepNext/>
      <w:numPr>
        <w:ilvl w:val="4"/>
        <w:numId w:val="1"/>
      </w:numPr>
      <w:suppressAutoHyphens/>
      <w:spacing w:line="360" w:lineRule="auto"/>
      <w:jc w:val="center"/>
      <w:outlineLvl w:val="4"/>
    </w:pPr>
    <w:rPr>
      <w:rFonts w:ascii="Times New Roman" w:eastAsia="Times New Roman" w:hAnsi="Times New Roman"/>
      <w:b/>
      <w:bCs/>
      <w:sz w:val="24"/>
      <w:szCs w:val="26"/>
      <w:u w:val="single"/>
      <w:lang w:eastAsia="zh-CN"/>
    </w:rPr>
  </w:style>
  <w:style w:type="paragraph" w:styleId="Ttulo6">
    <w:name w:val="heading 6"/>
    <w:basedOn w:val="Normal"/>
    <w:next w:val="Normal"/>
    <w:pPr>
      <w:keepNext/>
      <w:numPr>
        <w:ilvl w:val="5"/>
        <w:numId w:val="1"/>
      </w:numPr>
      <w:tabs>
        <w:tab w:val="left" w:pos="4253"/>
      </w:tabs>
      <w:suppressAutoHyphens/>
      <w:spacing w:after="0" w:line="360" w:lineRule="auto"/>
      <w:jc w:val="center"/>
      <w:outlineLvl w:val="5"/>
    </w:pPr>
    <w:rPr>
      <w:rFonts w:ascii="Times New Roman" w:eastAsia="Times New Roman" w:hAnsi="Times New Roman"/>
      <w:b/>
      <w:sz w:val="26"/>
      <w:szCs w:val="20"/>
      <w:lang w:eastAsia="zh-CN"/>
    </w:rPr>
  </w:style>
  <w:style w:type="paragraph" w:styleId="Ttulo7">
    <w:name w:val="heading 7"/>
    <w:basedOn w:val="Normal"/>
    <w:next w:val="Normal"/>
    <w:pPr>
      <w:keepNext/>
      <w:tabs>
        <w:tab w:val="left" w:pos="2835"/>
        <w:tab w:val="left" w:pos="3600"/>
      </w:tabs>
      <w:suppressAutoHyphens/>
      <w:spacing w:line="360" w:lineRule="exact"/>
      <w:jc w:val="center"/>
      <w:outlineLvl w:val="6"/>
    </w:pPr>
    <w:rPr>
      <w:rFonts w:ascii="Times New Roman" w:eastAsia="Times New Roman" w:hAnsi="Times New Roman"/>
      <w:sz w:val="24"/>
      <w:szCs w:val="20"/>
      <w:lang w:eastAsia="zh-CN"/>
    </w:rPr>
  </w:style>
  <w:style w:type="paragraph" w:styleId="Ttulo8">
    <w:name w:val="heading 8"/>
    <w:basedOn w:val="Normal"/>
    <w:next w:val="Normal"/>
    <w:pPr>
      <w:keepNext/>
      <w:widowControl w:val="0"/>
      <w:suppressAutoHyphens/>
      <w:spacing w:after="0" w:line="360" w:lineRule="auto"/>
      <w:outlineLvl w:val="7"/>
    </w:pPr>
    <w:rPr>
      <w:rFonts w:ascii="Times New Roman" w:eastAsia="Times New Roman" w:hAnsi="Times New Roman"/>
      <w:sz w:val="26"/>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LinkdaInternet">
    <w:name w:val="Link da Internet"/>
    <w:rPr>
      <w:color w:val="000080"/>
      <w:u w:val="single"/>
      <w:lang w:val="pt-BR" w:bidi="pt-BR"/>
    </w:rPr>
  </w:style>
  <w:style w:type="character" w:customStyle="1" w:styleId="ncoradanotaderodap">
    <w:name w:val="Âncora da nota de rodapé"/>
    <w:rPr>
      <w:vertAlign w:val="superscript"/>
    </w:rPr>
  </w:style>
  <w:style w:type="character" w:styleId="nfase">
    <w:name w:val="Emphasis"/>
    <w:basedOn w:val="Fontepargpadro"/>
    <w:rPr>
      <w:i/>
      <w:iCs/>
    </w:rPr>
  </w:style>
  <w:style w:type="character" w:customStyle="1" w:styleId="nfaseforte">
    <w:name w:val="Ênfase forte"/>
    <w:rPr>
      <w:b/>
      <w:bCs/>
    </w:rPr>
  </w:style>
  <w:style w:type="character" w:customStyle="1" w:styleId="Estilodecomposiopessoal">
    <w:name w:val="Estilo de composição pessoal"/>
    <w:basedOn w:val="Fontepargpadro"/>
    <w:rPr>
      <w:rFonts w:ascii="Arial" w:hAnsi="Arial" w:cs="Arial"/>
      <w:color w:val="000000"/>
      <w:sz w:val="20"/>
    </w:rPr>
  </w:style>
  <w:style w:type="character" w:customStyle="1" w:styleId="Estiloderespostapessoal">
    <w:name w:val="Estilo de resposta pessoal"/>
    <w:basedOn w:val="Fontepargpadro"/>
    <w:rPr>
      <w:rFonts w:ascii="Arial" w:hAnsi="Arial" w:cs="Arial"/>
      <w:color w:val="000000"/>
      <w:sz w:val="20"/>
    </w:rPr>
  </w:style>
  <w:style w:type="character" w:customStyle="1" w:styleId="WW8Num2z0">
    <w:name w:val="WW8Num2z0"/>
    <w:rPr>
      <w:rFonts w:ascii="Wingdings" w:hAnsi="Wingdings" w:cs="StarSymbol;Arial Unicode MS"/>
      <w:sz w:val="18"/>
      <w:szCs w:val="18"/>
    </w:rPr>
  </w:style>
  <w:style w:type="character" w:customStyle="1" w:styleId="WW8Num2z1">
    <w:name w:val="WW8Num2z1"/>
    <w:rPr>
      <w:rFonts w:ascii="Wingdings 2" w:hAnsi="Wingdings 2" w:cs="StarSymbol;Arial Unicode MS"/>
      <w:sz w:val="18"/>
      <w:szCs w:val="18"/>
    </w:rPr>
  </w:style>
  <w:style w:type="character" w:customStyle="1" w:styleId="WW8Num2z2">
    <w:name w:val="WW8Num2z2"/>
    <w:rPr>
      <w:rFonts w:ascii="StarSymbol;Arial Unicode MS" w:hAnsi="StarSymbol;Arial Unicode MS" w:cs="StarSymbol;Arial Unicode MS"/>
      <w:sz w:val="18"/>
      <w:szCs w:val="18"/>
    </w:rPr>
  </w:style>
  <w:style w:type="character" w:customStyle="1" w:styleId="texto1">
    <w:name w:val="texto1"/>
    <w:basedOn w:val="Fontepargpadro"/>
    <w:rPr>
      <w:rFonts w:ascii="Verdana" w:hAnsi="Verdana"/>
      <w:i w:val="0"/>
      <w:iCs w:val="0"/>
      <w:strike w:val="0"/>
      <w:dstrike w:val="0"/>
      <w:color w:val="333333"/>
      <w:sz w:val="17"/>
      <w:szCs w:val="17"/>
      <w:u w:val="none"/>
    </w:rPr>
  </w:style>
  <w:style w:type="character" w:styleId="Refdenotaderodap">
    <w:name w:val="footnote reference"/>
    <w:uiPriority w:val="99"/>
    <w:rPr>
      <w:vertAlign w:val="superscript"/>
    </w:rPr>
  </w:style>
  <w:style w:type="character" w:customStyle="1" w:styleId="Fontepargpadro1">
    <w:name w:val="Fonte parág. padrão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
    <w:name w:val="WW-Absatz-Standardschriftart1"/>
  </w:style>
  <w:style w:type="character" w:customStyle="1" w:styleId="Refdenotaderodap1">
    <w:name w:val="Ref. de nota de rodapé1"/>
    <w:rPr>
      <w:vertAlign w:val="superscript"/>
    </w:rPr>
  </w:style>
  <w:style w:type="character" w:customStyle="1" w:styleId="CaracteresdeNotadeRodap0">
    <w:name w:val="Caracteres de Nota de Rodapé"/>
    <w:rPr>
      <w:vertAlign w:val="superscript"/>
    </w:rPr>
  </w:style>
  <w:style w:type="character" w:customStyle="1" w:styleId="WW-CaracteresdeNotadeRodap">
    <w:name w:val="WW-Caracteres de Nota de Rodapé"/>
    <w:basedOn w:val="Fontepargpadro"/>
    <w:rPr>
      <w:vertAlign w:val="superscript"/>
    </w:rPr>
  </w:style>
  <w:style w:type="character" w:customStyle="1" w:styleId="ncoradanotadefim">
    <w:name w:val="Âncora da nota de fim"/>
    <w:rPr>
      <w:vertAlign w:val="superscript"/>
    </w:rPr>
  </w:style>
  <w:style w:type="character" w:customStyle="1" w:styleId="WW-Caracteresdenotadefim">
    <w:name w:val="WW-Caracteres de nota de fim"/>
  </w:style>
  <w:style w:type="character" w:customStyle="1" w:styleId="Caracteresdenotadefim">
    <w:name w:val="Caracteres de nota de fim"/>
    <w:rPr>
      <w:vertAlign w:val="superscript"/>
    </w:rPr>
  </w:style>
  <w:style w:type="character" w:customStyle="1" w:styleId="Citao1">
    <w:name w:val="Citação1"/>
    <w:rPr>
      <w:i/>
      <w:iCs/>
    </w:rPr>
  </w:style>
  <w:style w:type="character" w:customStyle="1" w:styleId="StrongEmphasis">
    <w:name w:val="Strong Emphasis"/>
    <w:basedOn w:val="Fontepargpadro1"/>
    <w:rPr>
      <w:b/>
      <w:bCs/>
    </w:rPr>
  </w:style>
  <w:style w:type="character" w:customStyle="1" w:styleId="CaracteresdaNotadeRodap">
    <w:name w:val="Caracteres da Nota de Rodapé"/>
    <w:basedOn w:val="Fontepargpadro1"/>
    <w:rPr>
      <w:vertAlign w:val="superscript"/>
    </w:rPr>
  </w:style>
  <w:style w:type="character" w:customStyle="1" w:styleId="Absatz-Standardschriftart">
    <w:name w:val="Absatz-Standardschriftart"/>
  </w:style>
  <w:style w:type="paragraph" w:customStyle="1" w:styleId="Corpodotexto">
    <w:name w:val="Corpo do texto"/>
    <w:basedOn w:val="Normal"/>
    <w:pPr>
      <w:suppressAutoHyphens/>
      <w:spacing w:after="120"/>
    </w:pPr>
    <w:rPr>
      <w:rFonts w:ascii="Times New Roman" w:eastAsia="Times New Roman" w:hAnsi="Times New Roman"/>
      <w:sz w:val="26"/>
      <w:szCs w:val="20"/>
      <w:lang w:eastAsia="zh-CN"/>
    </w:rPr>
  </w:style>
  <w:style w:type="paragraph" w:customStyle="1" w:styleId="Corpodetextorecuado">
    <w:name w:val="Corpo de texto recuado"/>
    <w:basedOn w:val="Normal"/>
    <w:pPr>
      <w:tabs>
        <w:tab w:val="left" w:pos="4253"/>
      </w:tabs>
      <w:suppressAutoHyphens/>
      <w:spacing w:after="0" w:line="360" w:lineRule="auto"/>
      <w:ind w:firstLine="708"/>
      <w:jc w:val="both"/>
    </w:pPr>
    <w:rPr>
      <w:rFonts w:ascii="Times New Roman" w:eastAsia="Times New Roman" w:hAnsi="Times New Roman"/>
      <w:sz w:val="24"/>
      <w:szCs w:val="20"/>
      <w:lang w:eastAsia="zh-CN"/>
    </w:rPr>
  </w:style>
  <w:style w:type="paragraph" w:styleId="Ttulo">
    <w:name w:val="Title"/>
    <w:basedOn w:val="Normal"/>
    <w:next w:val="Corpodotexto"/>
    <w:pPr>
      <w:keepNext/>
      <w:suppressAutoHyphens/>
      <w:spacing w:before="240" w:after="120"/>
    </w:pPr>
    <w:rPr>
      <w:rFonts w:ascii="Arial" w:eastAsia="Microsoft YaHei" w:hAnsi="Arial" w:cs="Mangal"/>
      <w:sz w:val="28"/>
      <w:szCs w:val="28"/>
      <w:lang w:eastAsia="zh-CN"/>
    </w:rPr>
  </w:style>
  <w:style w:type="paragraph" w:customStyle="1" w:styleId="Ttuloprincipal">
    <w:name w:val="Título principal"/>
    <w:basedOn w:val="Normal"/>
    <w:next w:val="Corpodotexto"/>
    <w:pPr>
      <w:keepNext/>
      <w:suppressAutoHyphens/>
      <w:spacing w:before="240" w:after="120"/>
    </w:pPr>
    <w:rPr>
      <w:rFonts w:ascii="Arial" w:eastAsia="MS Mincho" w:hAnsi="Arial" w:cs="Tahoma"/>
      <w:sz w:val="28"/>
      <w:szCs w:val="28"/>
      <w:lang w:eastAsia="zh-CN"/>
    </w:rPr>
  </w:style>
  <w:style w:type="paragraph" w:styleId="Subttulo">
    <w:name w:val="Subtitle"/>
    <w:basedOn w:val="Ttuloprincipal"/>
    <w:next w:val="Corpodotexto"/>
    <w:pPr>
      <w:jc w:val="center"/>
    </w:pPr>
    <w:rPr>
      <w:i/>
      <w:iCs/>
    </w:rPr>
  </w:style>
  <w:style w:type="paragraph" w:styleId="Lista">
    <w:name w:val="List"/>
    <w:basedOn w:val="Corpodotexto"/>
    <w:rPr>
      <w:rFonts w:cs="Tahoma"/>
    </w:rPr>
  </w:style>
  <w:style w:type="paragraph" w:styleId="Cabealho">
    <w:name w:val="header"/>
    <w:basedOn w:val="Normal"/>
    <w:pPr>
      <w:suppressLineNumbers/>
      <w:tabs>
        <w:tab w:val="center" w:pos="4725"/>
        <w:tab w:val="right" w:pos="9450"/>
      </w:tabs>
      <w:suppressAutoHyphens/>
    </w:pPr>
    <w:rPr>
      <w:rFonts w:ascii="Times New Roman" w:eastAsia="Times New Roman" w:hAnsi="Times New Roman"/>
      <w:sz w:val="26"/>
      <w:szCs w:val="20"/>
      <w:lang w:eastAsia="zh-CN"/>
    </w:rPr>
  </w:style>
  <w:style w:type="paragraph" w:styleId="Rodap">
    <w:name w:val="footer"/>
    <w:basedOn w:val="Normal"/>
    <w:link w:val="RodapChar"/>
    <w:uiPriority w:val="99"/>
    <w:pPr>
      <w:tabs>
        <w:tab w:val="center" w:pos="4419"/>
        <w:tab w:val="right" w:pos="8838"/>
      </w:tabs>
      <w:suppressAutoHyphens/>
      <w:spacing w:line="360" w:lineRule="auto"/>
      <w:jc w:val="both"/>
    </w:pPr>
    <w:rPr>
      <w:rFonts w:ascii="Times New Roman" w:eastAsia="Times New Roman" w:hAnsi="Times New Roman"/>
      <w:sz w:val="26"/>
      <w:szCs w:val="20"/>
      <w:lang w:eastAsia="zh-CN"/>
    </w:rPr>
  </w:style>
  <w:style w:type="paragraph" w:customStyle="1" w:styleId="Contedodatabela">
    <w:name w:val="Conteúdo da tabela"/>
    <w:basedOn w:val="Normal"/>
    <w:pPr>
      <w:suppressLineNumbers/>
      <w:suppressAutoHyphens/>
    </w:pPr>
    <w:rPr>
      <w:rFonts w:ascii="Times New Roman" w:eastAsia="Times New Roman" w:hAnsi="Times New Roman"/>
      <w:sz w:val="26"/>
      <w:szCs w:val="20"/>
      <w:lang w:eastAsia="zh-CN"/>
    </w:rPr>
  </w:style>
  <w:style w:type="paragraph" w:customStyle="1" w:styleId="Ttulodetabela">
    <w:name w:val="Título de tabela"/>
    <w:basedOn w:val="Contedodatabela"/>
    <w:pPr>
      <w:jc w:val="center"/>
    </w:pPr>
    <w:rPr>
      <w:b/>
      <w:bCs/>
    </w:rPr>
  </w:style>
  <w:style w:type="paragraph" w:styleId="Legenda">
    <w:name w:val="caption"/>
    <w:basedOn w:val="Normal"/>
    <w:pPr>
      <w:suppressLineNumbers/>
      <w:suppressAutoHyphens/>
      <w:spacing w:before="120" w:after="120"/>
    </w:pPr>
    <w:rPr>
      <w:rFonts w:ascii="Times New Roman" w:eastAsia="Times New Roman" w:hAnsi="Times New Roman" w:cs="Tahoma"/>
      <w:i/>
      <w:iCs/>
      <w:sz w:val="24"/>
      <w:szCs w:val="24"/>
      <w:lang w:eastAsia="zh-CN"/>
    </w:rPr>
  </w:style>
  <w:style w:type="paragraph" w:customStyle="1" w:styleId="Notaderodap">
    <w:name w:val="Nota de rodapé"/>
    <w:basedOn w:val="Normal"/>
    <w:pPr>
      <w:suppressLineNumbers/>
      <w:suppressAutoHyphens/>
      <w:spacing w:after="0"/>
      <w:ind w:left="283" w:hanging="283"/>
    </w:pPr>
    <w:rPr>
      <w:rFonts w:ascii="Times New Roman" w:eastAsia="Times New Roman" w:hAnsi="Times New Roman"/>
      <w:sz w:val="20"/>
      <w:szCs w:val="20"/>
      <w:lang w:eastAsia="zh-CN"/>
    </w:rPr>
  </w:style>
  <w:style w:type="paragraph" w:customStyle="1" w:styleId="ndice">
    <w:name w:val="Índice"/>
    <w:basedOn w:val="Normal"/>
    <w:pPr>
      <w:suppressLineNumbers/>
      <w:suppressAutoHyphens/>
    </w:pPr>
    <w:rPr>
      <w:rFonts w:ascii="Times New Roman" w:eastAsia="Times New Roman" w:hAnsi="Times New Roman" w:cs="Tahoma"/>
      <w:sz w:val="26"/>
      <w:szCs w:val="20"/>
      <w:lang w:eastAsia="zh-CN"/>
    </w:rPr>
  </w:style>
  <w:style w:type="paragraph" w:customStyle="1" w:styleId="Textoprformatado">
    <w:name w:val="Texto préformatado"/>
    <w:basedOn w:val="Normal"/>
    <w:pPr>
      <w:suppressAutoHyphens/>
      <w:spacing w:after="0"/>
    </w:pPr>
    <w:rPr>
      <w:rFonts w:ascii="Courier New" w:eastAsia="Courier New" w:hAnsi="Courier New" w:cs="Courier New"/>
      <w:sz w:val="20"/>
      <w:szCs w:val="20"/>
      <w:lang w:eastAsia="zh-CN"/>
    </w:rPr>
  </w:style>
  <w:style w:type="paragraph" w:styleId="Corpodetexto2">
    <w:name w:val="Body Text 2"/>
    <w:basedOn w:val="Normal"/>
    <w:pPr>
      <w:widowControl w:val="0"/>
      <w:suppressAutoHyphens/>
      <w:spacing w:line="360" w:lineRule="auto"/>
      <w:jc w:val="both"/>
    </w:pPr>
    <w:rPr>
      <w:rFonts w:ascii="Times New Roman" w:eastAsia="Times New Roman" w:hAnsi="Times New Roman"/>
      <w:sz w:val="26"/>
      <w:szCs w:val="20"/>
      <w:lang w:eastAsia="zh-CN"/>
    </w:rPr>
  </w:style>
  <w:style w:type="paragraph" w:styleId="Recuodecorpodetexto2">
    <w:name w:val="Body Text Indent 2"/>
    <w:basedOn w:val="Normal"/>
    <w:pPr>
      <w:tabs>
        <w:tab w:val="left" w:pos="3175"/>
        <w:tab w:val="left" w:pos="3600"/>
      </w:tabs>
      <w:suppressAutoHyphens/>
      <w:spacing w:after="0" w:line="360" w:lineRule="exact"/>
      <w:ind w:left="1701"/>
      <w:jc w:val="both"/>
    </w:pPr>
    <w:rPr>
      <w:rFonts w:ascii="Times New Roman" w:eastAsia="Times New Roman" w:hAnsi="Times New Roman"/>
      <w:i/>
      <w:smallCaps/>
      <w:sz w:val="26"/>
      <w:szCs w:val="20"/>
      <w:lang w:eastAsia="zh-CN"/>
    </w:rPr>
  </w:style>
  <w:style w:type="paragraph" w:styleId="Recuodecorpodetexto3">
    <w:name w:val="Body Text Indent 3"/>
    <w:basedOn w:val="Normal"/>
    <w:pPr>
      <w:suppressAutoHyphens/>
      <w:autoSpaceDE w:val="0"/>
      <w:spacing w:after="0" w:line="360" w:lineRule="auto"/>
      <w:ind w:left="2325"/>
      <w:jc w:val="both"/>
    </w:pPr>
    <w:rPr>
      <w:rFonts w:ascii="Arial" w:eastAsia="Times New Roman" w:hAnsi="Arial" w:cs="Arial"/>
      <w:b/>
      <w:bCs/>
      <w:color w:val="000000"/>
      <w:sz w:val="20"/>
      <w:szCs w:val="24"/>
      <w:lang w:eastAsia="zh-CN"/>
    </w:rPr>
  </w:style>
  <w:style w:type="paragraph" w:customStyle="1" w:styleId="WW-Corpodetexto2">
    <w:name w:val="WW-Corpo de texto 2"/>
    <w:basedOn w:val="Normal"/>
    <w:pPr>
      <w:tabs>
        <w:tab w:val="right" w:pos="1985"/>
        <w:tab w:val="right" w:pos="2268"/>
        <w:tab w:val="left" w:pos="3686"/>
      </w:tabs>
      <w:suppressAutoHyphens/>
      <w:spacing w:after="120" w:line="360" w:lineRule="exact"/>
      <w:jc w:val="both"/>
    </w:pPr>
    <w:rPr>
      <w:rFonts w:ascii="Times New Roman" w:eastAsia="Times New Roman" w:hAnsi="Times New Roman"/>
      <w:sz w:val="26"/>
      <w:szCs w:val="20"/>
      <w:lang w:eastAsia="zh-CN"/>
    </w:rPr>
  </w:style>
  <w:style w:type="paragraph" w:customStyle="1" w:styleId="Corpodetexto21">
    <w:name w:val="Corpo de texto 21"/>
    <w:basedOn w:val="Normal"/>
    <w:pPr>
      <w:tabs>
        <w:tab w:val="left" w:pos="4253"/>
      </w:tabs>
      <w:suppressAutoHyphens/>
      <w:spacing w:line="360" w:lineRule="auto"/>
      <w:jc w:val="both"/>
    </w:pPr>
    <w:rPr>
      <w:rFonts w:ascii="Times New Roman" w:eastAsia="Times New Roman" w:hAnsi="Times New Roman"/>
      <w:sz w:val="26"/>
      <w:szCs w:val="20"/>
      <w:lang w:eastAsia="zh-CN"/>
    </w:rPr>
  </w:style>
  <w:style w:type="paragraph" w:styleId="NormalWeb">
    <w:name w:val="Normal (Web)"/>
    <w:basedOn w:val="Normal"/>
    <w:pPr>
      <w:suppressAutoHyphens/>
      <w:spacing w:before="100" w:after="100"/>
    </w:pPr>
    <w:rPr>
      <w:rFonts w:ascii="Times New Roman" w:eastAsia="Times New Roman" w:hAnsi="Times New Roman"/>
      <w:sz w:val="24"/>
      <w:szCs w:val="24"/>
      <w:lang w:eastAsia="zh-CN"/>
    </w:rPr>
  </w:style>
  <w:style w:type="paragraph" w:customStyle="1" w:styleId="prazo">
    <w:name w:val="prazo"/>
    <w:basedOn w:val="Normal"/>
    <w:pPr>
      <w:widowControl w:val="0"/>
      <w:tabs>
        <w:tab w:val="left" w:pos="2835"/>
      </w:tabs>
      <w:suppressAutoHyphens/>
      <w:spacing w:line="360" w:lineRule="auto"/>
      <w:jc w:val="both"/>
    </w:pPr>
    <w:rPr>
      <w:rFonts w:ascii="Arial" w:eastAsia="Times New Roman" w:hAnsi="Arial"/>
      <w:sz w:val="24"/>
      <w:szCs w:val="20"/>
      <w:lang w:eastAsia="zh-CN"/>
    </w:rPr>
  </w:style>
  <w:style w:type="paragraph" w:styleId="Corpodetexto3">
    <w:name w:val="Body Text 3"/>
    <w:basedOn w:val="Normal"/>
    <w:pPr>
      <w:widowControl w:val="0"/>
      <w:tabs>
        <w:tab w:val="left" w:pos="4253"/>
      </w:tabs>
      <w:suppressAutoHyphens/>
      <w:spacing w:line="360" w:lineRule="auto"/>
      <w:jc w:val="both"/>
    </w:pPr>
    <w:rPr>
      <w:rFonts w:ascii="Times New Roman" w:eastAsia="Times New Roman" w:hAnsi="Times New Roman"/>
      <w:sz w:val="26"/>
      <w:szCs w:val="20"/>
      <w:lang w:eastAsia="zh-CN"/>
    </w:rPr>
  </w:style>
  <w:style w:type="paragraph" w:customStyle="1" w:styleId="arialn">
    <w:name w:val="arialn"/>
    <w:basedOn w:val="Normal"/>
    <w:pPr>
      <w:widowControl w:val="0"/>
      <w:tabs>
        <w:tab w:val="left" w:pos="2448"/>
        <w:tab w:val="left" w:pos="3168"/>
        <w:tab w:val="left" w:pos="3888"/>
        <w:tab w:val="left" w:pos="4608"/>
        <w:tab w:val="left" w:pos="5328"/>
        <w:tab w:val="left" w:pos="6048"/>
        <w:tab w:val="left" w:pos="6768"/>
      </w:tabs>
      <w:suppressAutoHyphens/>
      <w:spacing w:line="360" w:lineRule="auto"/>
      <w:jc w:val="both"/>
    </w:pPr>
    <w:rPr>
      <w:rFonts w:ascii="Arial Narrow" w:eastAsia="Times New Roman" w:hAnsi="Arial Narrow"/>
      <w:sz w:val="26"/>
      <w:szCs w:val="20"/>
      <w:lang w:eastAsia="zh-CN"/>
    </w:rPr>
  </w:style>
  <w:style w:type="paragraph" w:customStyle="1" w:styleId="Estilo1">
    <w:name w:val="Estilo1"/>
    <w:basedOn w:val="Normal"/>
    <w:pPr>
      <w:suppressAutoHyphens/>
      <w:spacing w:after="0"/>
      <w:ind w:left="2121"/>
      <w:jc w:val="both"/>
    </w:pPr>
    <w:rPr>
      <w:rFonts w:ascii="Verdana" w:eastAsia="Times New Roman" w:hAnsi="Verdana"/>
      <w:sz w:val="20"/>
      <w:szCs w:val="20"/>
      <w:lang w:eastAsia="zh-CN"/>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zh-CN"/>
    </w:rPr>
  </w:style>
  <w:style w:type="paragraph" w:customStyle="1" w:styleId="Corpodetexto31">
    <w:name w:val="Corpo de texto 31"/>
    <w:basedOn w:val="Normal"/>
    <w:pPr>
      <w:suppressAutoHyphens/>
      <w:spacing w:after="120"/>
    </w:pPr>
    <w:rPr>
      <w:rFonts w:ascii="Times New Roman" w:eastAsia="Times New Roman" w:hAnsi="Times New Roman"/>
      <w:sz w:val="16"/>
      <w:szCs w:val="16"/>
      <w:lang w:eastAsia="zh-CN"/>
    </w:rPr>
  </w:style>
  <w:style w:type="paragraph" w:customStyle="1" w:styleId="p3">
    <w:name w:val="p3"/>
    <w:basedOn w:val="Normal"/>
    <w:pPr>
      <w:widowControl w:val="0"/>
      <w:tabs>
        <w:tab w:val="left" w:pos="720"/>
      </w:tabs>
      <w:suppressAutoHyphens/>
      <w:overflowPunct w:val="0"/>
      <w:autoSpaceDE w:val="0"/>
      <w:spacing w:line="300" w:lineRule="auto"/>
      <w:jc w:val="both"/>
      <w:textAlignment w:val="baseline"/>
    </w:pPr>
    <w:rPr>
      <w:rFonts w:ascii="Times New Roman" w:eastAsia="Times New Roman" w:hAnsi="Times New Roman"/>
      <w:sz w:val="24"/>
      <w:szCs w:val="20"/>
      <w:lang w:eastAsia="zh-CN"/>
    </w:rPr>
  </w:style>
  <w:style w:type="paragraph" w:customStyle="1" w:styleId="Standard">
    <w:name w:val="Standard"/>
    <w:pPr>
      <w:suppressAutoHyphens/>
      <w:spacing w:line="276" w:lineRule="auto"/>
      <w:textAlignment w:val="baseline"/>
    </w:pPr>
    <w:rPr>
      <w:rFonts w:ascii="Arial" w:eastAsia="Arial" w:hAnsi="Arial" w:cs="Arial"/>
      <w:lang w:val="en-US" w:bidi="en-US"/>
    </w:rPr>
  </w:style>
  <w:style w:type="paragraph" w:customStyle="1" w:styleId="Legenda1">
    <w:name w:val="Legenda1"/>
    <w:basedOn w:val="Normal"/>
    <w:pPr>
      <w:suppressLineNumbers/>
      <w:suppressAutoHyphens/>
      <w:spacing w:before="120" w:after="120"/>
    </w:pPr>
    <w:rPr>
      <w:rFonts w:ascii="Times New Roman" w:eastAsia="Times New Roman" w:hAnsi="Times New Roman" w:cs="Tahoma"/>
      <w:i/>
      <w:iCs/>
      <w:sz w:val="24"/>
      <w:szCs w:val="24"/>
      <w:lang w:eastAsia="zh-CN"/>
    </w:rPr>
  </w:style>
  <w:style w:type="paragraph" w:customStyle="1" w:styleId="Contedodetabela">
    <w:name w:val="Conteúdo de tabela"/>
    <w:basedOn w:val="Normal"/>
    <w:pPr>
      <w:suppressLineNumbers/>
      <w:suppressAutoHyphens/>
    </w:pPr>
    <w:rPr>
      <w:rFonts w:ascii="Times New Roman" w:eastAsia="Times New Roman" w:hAnsi="Times New Roman"/>
      <w:sz w:val="26"/>
      <w:szCs w:val="20"/>
      <w:lang w:eastAsia="zh-CN"/>
    </w:rPr>
  </w:style>
  <w:style w:type="paragraph" w:customStyle="1" w:styleId="WW-Recuodecorpodetexto2">
    <w:name w:val="WW-Recuo de corpo de texto 2"/>
    <w:basedOn w:val="Normal"/>
    <w:pPr>
      <w:tabs>
        <w:tab w:val="left" w:pos="9212"/>
      </w:tabs>
      <w:suppressAutoHyphens/>
      <w:spacing w:after="0"/>
      <w:ind w:left="2832" w:firstLine="1"/>
      <w:jc w:val="both"/>
    </w:pPr>
    <w:rPr>
      <w:rFonts w:ascii="Times New Roman" w:eastAsia="Times New Roman" w:hAnsi="Times New Roman"/>
      <w:sz w:val="30"/>
      <w:szCs w:val="20"/>
      <w:lang w:eastAsia="zh-CN"/>
    </w:rPr>
  </w:style>
  <w:style w:type="paragraph" w:styleId="Textoembloco">
    <w:name w:val="Block Text"/>
    <w:basedOn w:val="Normal"/>
    <w:pPr>
      <w:tabs>
        <w:tab w:val="left" w:pos="3686"/>
      </w:tabs>
      <w:suppressAutoHyphens/>
      <w:spacing w:after="0" w:line="360" w:lineRule="auto"/>
      <w:ind w:left="2268" w:right="652"/>
      <w:jc w:val="both"/>
    </w:pPr>
    <w:rPr>
      <w:rFonts w:ascii="Times New Roman" w:eastAsia="Times New Roman" w:hAnsi="Times New Roman"/>
      <w:bCs/>
      <w:i/>
      <w:iCs/>
      <w:sz w:val="26"/>
      <w:szCs w:val="20"/>
      <w:lang w:eastAsia="zh-CN"/>
    </w:rPr>
  </w:style>
  <w:style w:type="paragraph" w:customStyle="1" w:styleId="Textopr-formatado">
    <w:name w:val="Texto pré-formatado"/>
    <w:basedOn w:val="Normal"/>
    <w:pPr>
      <w:suppressAutoHyphens/>
      <w:spacing w:after="0"/>
    </w:pPr>
    <w:rPr>
      <w:rFonts w:ascii="Courier New" w:eastAsia="Courier New" w:hAnsi="Courier New" w:cs="Courier New"/>
      <w:sz w:val="20"/>
      <w:szCs w:val="20"/>
      <w:lang w:eastAsia="zh-CN"/>
    </w:rPr>
  </w:style>
  <w:style w:type="paragraph" w:customStyle="1" w:styleId="Estilo3">
    <w:name w:val="Estilo3"/>
    <w:basedOn w:val="Normal"/>
    <w:pPr>
      <w:suppressAutoHyphens/>
      <w:spacing w:line="360" w:lineRule="auto"/>
      <w:jc w:val="both"/>
    </w:pPr>
    <w:rPr>
      <w:rFonts w:ascii="Arial" w:eastAsia="Times New Roman" w:hAnsi="Arial" w:cs="Arial"/>
      <w:sz w:val="24"/>
      <w:szCs w:val="20"/>
      <w:lang w:eastAsia="pt-BR"/>
    </w:rPr>
  </w:style>
  <w:style w:type="paragraph" w:customStyle="1" w:styleId="Pa3">
    <w:name w:val="Pa3"/>
    <w:basedOn w:val="LO-Normal"/>
    <w:next w:val="LO-Normal"/>
    <w:pPr>
      <w:spacing w:line="241" w:lineRule="atLeast"/>
    </w:pPr>
    <w:rPr>
      <w:rFonts w:ascii="Times New Roman" w:eastAsia="Arial Unicode MS" w:hAnsi="Times New Roman" w:cs="Mangal"/>
      <w:color w:val="auto"/>
    </w:rPr>
  </w:style>
  <w:style w:type="paragraph" w:customStyle="1" w:styleId="LO-Normal">
    <w:name w:val="LO-Normal"/>
    <w:basedOn w:val="Normal"/>
    <w:pPr>
      <w:suppressAutoHyphens/>
      <w:autoSpaceDE w:val="0"/>
    </w:pPr>
    <w:rPr>
      <w:rFonts w:ascii="ClearfaceGothic LH Light;Arial" w:eastAsia="ClearfaceGothic LH Light;Arial" w:hAnsi="ClearfaceGothic LH Light;Arial" w:cs="ClearfaceGothic LH Light;Arial"/>
      <w:color w:val="000000"/>
      <w:sz w:val="24"/>
      <w:szCs w:val="24"/>
      <w:lang w:eastAsia="zh-CN"/>
    </w:rPr>
  </w:style>
  <w:style w:type="paragraph" w:customStyle="1" w:styleId="WW-Ttulo">
    <w:name w:val="WW-Título"/>
    <w:basedOn w:val="Ttulo10"/>
    <w:next w:val="Subttulo"/>
  </w:style>
  <w:style w:type="paragraph" w:customStyle="1" w:styleId="Ttulo10">
    <w:name w:val="Título1"/>
    <w:basedOn w:val="Normal"/>
    <w:next w:val="Corpodotexto"/>
    <w:pPr>
      <w:keepNext/>
      <w:suppressAutoHyphens/>
      <w:spacing w:before="240" w:after="120"/>
    </w:pPr>
    <w:rPr>
      <w:rFonts w:ascii="Arial" w:eastAsia="Arial Unicode MS" w:hAnsi="Arial" w:cs="Mangal"/>
      <w:sz w:val="28"/>
      <w:szCs w:val="28"/>
      <w:lang w:eastAsia="zh-CN"/>
    </w:rPr>
  </w:style>
  <w:style w:type="paragraph" w:customStyle="1" w:styleId="Recuodecorpodetexto21">
    <w:name w:val="Recuo de corpo de texto 21"/>
    <w:basedOn w:val="Normal"/>
    <w:pPr>
      <w:suppressAutoHyphens/>
      <w:spacing w:after="0" w:line="360" w:lineRule="auto"/>
      <w:ind w:firstLine="2222"/>
      <w:jc w:val="both"/>
    </w:pPr>
    <w:rPr>
      <w:rFonts w:ascii="Times New Roman" w:eastAsia="Times New Roman" w:hAnsi="Times New Roman"/>
      <w:sz w:val="26"/>
      <w:szCs w:val="20"/>
      <w:lang w:eastAsia="zh-CN"/>
    </w:rPr>
  </w:style>
  <w:style w:type="paragraph" w:customStyle="1" w:styleId="Corpodetexto22">
    <w:name w:val="Corpo de texto 22"/>
    <w:basedOn w:val="Normal"/>
    <w:pPr>
      <w:tabs>
        <w:tab w:val="left" w:pos="4253"/>
      </w:tabs>
      <w:suppressAutoHyphens/>
      <w:spacing w:line="360" w:lineRule="auto"/>
      <w:jc w:val="both"/>
    </w:pPr>
    <w:rPr>
      <w:rFonts w:ascii="Times New Roman" w:eastAsia="Times New Roman" w:hAnsi="Times New Roman"/>
      <w:sz w:val="26"/>
      <w:szCs w:val="20"/>
      <w:lang w:eastAsia="zh-CN"/>
    </w:rPr>
  </w:style>
  <w:style w:type="paragraph" w:customStyle="1" w:styleId="c32">
    <w:name w:val="c32"/>
    <w:basedOn w:val="Normal"/>
    <w:pPr>
      <w:widowControl w:val="0"/>
      <w:suppressAutoHyphens/>
      <w:jc w:val="center"/>
    </w:pPr>
    <w:rPr>
      <w:rFonts w:ascii="Times New Roman" w:eastAsia="Times New Roman" w:hAnsi="Times New Roman"/>
      <w:sz w:val="24"/>
      <w:szCs w:val="20"/>
      <w:lang w:eastAsia="zh-CN"/>
    </w:rPr>
  </w:style>
  <w:style w:type="paragraph" w:customStyle="1" w:styleId="Citaes">
    <w:name w:val="Citações"/>
    <w:basedOn w:val="Normal"/>
    <w:pPr>
      <w:suppressAutoHyphens/>
      <w:spacing w:after="283"/>
      <w:ind w:left="567" w:right="567"/>
    </w:pPr>
    <w:rPr>
      <w:rFonts w:ascii="Times New Roman" w:eastAsia="Times New Roman" w:hAnsi="Times New Roman"/>
      <w:sz w:val="26"/>
      <w:szCs w:val="20"/>
      <w:lang w:eastAsia="zh-CN"/>
    </w:rPr>
  </w:style>
  <w:style w:type="paragraph" w:styleId="Textodebalo">
    <w:name w:val="Balloon Text"/>
    <w:basedOn w:val="Normal"/>
    <w:link w:val="TextodebaloChar"/>
    <w:uiPriority w:val="99"/>
    <w:semiHidden/>
    <w:unhideWhenUsed/>
    <w:rsid w:val="00145F07"/>
    <w:pPr>
      <w:suppressAutoHyphens/>
      <w:spacing w:after="0" w:line="240" w:lineRule="auto"/>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semiHidden/>
    <w:rsid w:val="00145F07"/>
    <w:rPr>
      <w:rFonts w:ascii="Segoe UI" w:eastAsia="Times New Roman" w:hAnsi="Segoe UI" w:cs="Segoe UI"/>
      <w:sz w:val="18"/>
      <w:szCs w:val="18"/>
      <w:lang w:eastAsia="zh-CN"/>
    </w:rPr>
  </w:style>
  <w:style w:type="paragraph" w:styleId="SemEspaamento">
    <w:name w:val="No Spacing"/>
    <w:uiPriority w:val="1"/>
    <w:qFormat/>
    <w:rsid w:val="00F80344"/>
    <w:pPr>
      <w:suppressAutoHyphens/>
      <w:spacing w:after="0" w:line="240" w:lineRule="auto"/>
    </w:pPr>
    <w:rPr>
      <w:rFonts w:ascii="Times New Roman" w:eastAsia="Times New Roman" w:hAnsi="Times New Roman" w:cs="Times New Roman"/>
      <w:sz w:val="26"/>
      <w:szCs w:val="20"/>
      <w:lang w:eastAsia="zh-CN"/>
    </w:rPr>
  </w:style>
  <w:style w:type="paragraph" w:customStyle="1" w:styleId="Textbody">
    <w:name w:val="Text body"/>
    <w:basedOn w:val="Standard"/>
    <w:rsid w:val="007D0CBF"/>
    <w:pPr>
      <w:widowControl w:val="0"/>
      <w:autoSpaceDN w:val="0"/>
      <w:spacing w:after="120" w:line="288" w:lineRule="auto"/>
    </w:pPr>
    <w:rPr>
      <w:rFonts w:ascii="Times New Roman" w:eastAsia="SimSun" w:hAnsi="Times New Roman" w:cs="Mangal"/>
      <w:kern w:val="3"/>
      <w:sz w:val="24"/>
      <w:szCs w:val="24"/>
      <w:lang w:val="pt-BR" w:eastAsia="zh-CN" w:bidi="hi-IN"/>
    </w:rPr>
  </w:style>
  <w:style w:type="paragraph" w:customStyle="1" w:styleId="western">
    <w:name w:val="western"/>
    <w:basedOn w:val="Normal"/>
    <w:rsid w:val="007D0CBF"/>
    <w:pPr>
      <w:autoSpaceDN w:val="0"/>
      <w:spacing w:before="100" w:after="119" w:line="240" w:lineRule="auto"/>
    </w:pPr>
    <w:rPr>
      <w:rFonts w:ascii="Times New Roman" w:eastAsia="Times New Roman" w:hAnsi="Times New Roman"/>
      <w:color w:val="000000"/>
      <w:sz w:val="24"/>
      <w:szCs w:val="24"/>
      <w:lang w:eastAsia="pt-BR"/>
    </w:rPr>
  </w:style>
  <w:style w:type="character" w:customStyle="1" w:styleId="RodapChar">
    <w:name w:val="Rodapé Char"/>
    <w:basedOn w:val="Fontepargpadro"/>
    <w:link w:val="Rodap"/>
    <w:uiPriority w:val="99"/>
    <w:rsid w:val="00697E7D"/>
    <w:rPr>
      <w:rFonts w:ascii="Times New Roman" w:eastAsia="Times New Roman" w:hAnsi="Times New Roman" w:cs="Times New Roman"/>
      <w:sz w:val="26"/>
      <w:szCs w:val="20"/>
      <w:lang w:eastAsia="zh-CN"/>
    </w:rPr>
  </w:style>
  <w:style w:type="table" w:styleId="Tabelacomgrade">
    <w:name w:val="Table Grid"/>
    <w:basedOn w:val="Tabelanormal"/>
    <w:uiPriority w:val="39"/>
    <w:rsid w:val="002D7CE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245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0825D6"/>
    <w:pPr>
      <w:suppressAutoHyphens/>
      <w:spacing w:after="120"/>
      <w:ind w:left="283"/>
    </w:pPr>
    <w:rPr>
      <w:rFonts w:ascii="Times New Roman" w:eastAsia="Times New Roman" w:hAnsi="Times New Roman"/>
      <w:sz w:val="26"/>
      <w:szCs w:val="20"/>
      <w:lang w:eastAsia="zh-CN"/>
    </w:rPr>
  </w:style>
  <w:style w:type="character" w:customStyle="1" w:styleId="RecuodecorpodetextoChar">
    <w:name w:val="Recuo de corpo de texto Char"/>
    <w:basedOn w:val="Fontepargpadro"/>
    <w:link w:val="Recuodecorpodetexto"/>
    <w:uiPriority w:val="99"/>
    <w:semiHidden/>
    <w:rsid w:val="000825D6"/>
    <w:rPr>
      <w:rFonts w:ascii="Times New Roman" w:eastAsia="Times New Roman" w:hAnsi="Times New Roman" w:cs="Times New Roman"/>
      <w:sz w:val="26"/>
      <w:szCs w:val="20"/>
      <w:lang w:eastAsia="zh-CN"/>
    </w:rPr>
  </w:style>
  <w:style w:type="paragraph" w:styleId="Corpodetexto">
    <w:name w:val="Body Text"/>
    <w:basedOn w:val="Normal"/>
    <w:link w:val="CorpodetextoChar"/>
    <w:rsid w:val="000825D6"/>
    <w:pPr>
      <w:widowControl w:val="0"/>
      <w:suppressAutoHyphens/>
      <w:spacing w:after="120" w:line="240" w:lineRule="auto"/>
    </w:pPr>
    <w:rPr>
      <w:rFonts w:ascii="Times New Roman" w:eastAsia="Lucida Sans Unicode" w:hAnsi="Times New Roman" w:cs="Tahoma"/>
      <w:kern w:val="1"/>
      <w:sz w:val="24"/>
      <w:szCs w:val="24"/>
      <w:lang w:eastAsia="zh-CN" w:bidi="pt-BR"/>
    </w:rPr>
  </w:style>
  <w:style w:type="character" w:customStyle="1" w:styleId="CorpodetextoChar">
    <w:name w:val="Corpo de texto Char"/>
    <w:basedOn w:val="Fontepargpadro"/>
    <w:link w:val="Corpodetexto"/>
    <w:rsid w:val="000825D6"/>
    <w:rPr>
      <w:rFonts w:ascii="Times New Roman" w:eastAsia="Lucida Sans Unicode" w:hAnsi="Times New Roman" w:cs="Tahoma"/>
      <w:kern w:val="1"/>
      <w:sz w:val="24"/>
      <w:szCs w:val="24"/>
      <w:lang w:eastAsia="zh-CN" w:bidi="pt-BR"/>
    </w:rPr>
  </w:style>
  <w:style w:type="paragraph" w:customStyle="1" w:styleId="Corpodetexto23">
    <w:name w:val="Corpo de texto 23"/>
    <w:basedOn w:val="Normal"/>
    <w:rsid w:val="000825D6"/>
    <w:pPr>
      <w:widowControl w:val="0"/>
      <w:suppressAutoHyphens/>
      <w:spacing w:after="0" w:line="360" w:lineRule="auto"/>
      <w:jc w:val="both"/>
    </w:pPr>
    <w:rPr>
      <w:rFonts w:ascii="Times New Roman" w:eastAsia="Lucida Sans Unicode" w:hAnsi="Times New Roman" w:cs="Tahoma"/>
      <w:kern w:val="1"/>
      <w:sz w:val="24"/>
      <w:szCs w:val="24"/>
      <w:lang w:eastAsia="zh-CN" w:bidi="pt-BR"/>
    </w:rPr>
  </w:style>
  <w:style w:type="paragraph" w:styleId="Textodenotaderodap">
    <w:name w:val="footnote text"/>
    <w:basedOn w:val="Normal"/>
    <w:link w:val="TextodenotaderodapChar"/>
    <w:uiPriority w:val="99"/>
    <w:rsid w:val="000825D6"/>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zh-CN" w:bidi="pt-BR"/>
    </w:rPr>
  </w:style>
  <w:style w:type="character" w:customStyle="1" w:styleId="TextodenotaderodapChar">
    <w:name w:val="Texto de nota de rodapé Char"/>
    <w:basedOn w:val="Fontepargpadro"/>
    <w:link w:val="Textodenotaderodap"/>
    <w:uiPriority w:val="99"/>
    <w:rsid w:val="000825D6"/>
    <w:rPr>
      <w:rFonts w:ascii="Times New Roman" w:eastAsia="Lucida Sans Unicode" w:hAnsi="Times New Roman" w:cs="Tahoma"/>
      <w:kern w:val="1"/>
      <w:sz w:val="20"/>
      <w:szCs w:val="20"/>
      <w:lang w:eastAsia="zh-CN" w:bidi="pt-BR"/>
    </w:rPr>
  </w:style>
  <w:style w:type="paragraph" w:customStyle="1" w:styleId="Recuodecorpodetexto31">
    <w:name w:val="Recuo de corpo de texto 31"/>
    <w:basedOn w:val="Normal"/>
    <w:rsid w:val="000825D6"/>
    <w:pPr>
      <w:widowControl w:val="0"/>
      <w:tabs>
        <w:tab w:val="left" w:pos="6804"/>
        <w:tab w:val="left" w:pos="8789"/>
      </w:tabs>
      <w:suppressAutoHyphens/>
      <w:spacing w:after="0" w:line="360" w:lineRule="auto"/>
      <w:ind w:left="2268"/>
      <w:jc w:val="both"/>
    </w:pPr>
    <w:rPr>
      <w:rFonts w:ascii="Times New Roman" w:eastAsia="Lucida Sans Unicode" w:hAnsi="Times New Roman" w:cs="Tahoma"/>
      <w:kern w:val="1"/>
      <w:sz w:val="24"/>
      <w:szCs w:val="24"/>
      <w:lang w:eastAsia="zh-CN" w:bidi="pt-BR"/>
    </w:rPr>
  </w:style>
  <w:style w:type="table" w:customStyle="1" w:styleId="Tabelacomgrade1">
    <w:name w:val="Tabela com grade1"/>
    <w:basedOn w:val="Tabelanormal"/>
    <w:next w:val="Tabelacomgrade"/>
    <w:uiPriority w:val="39"/>
    <w:rsid w:val="00090D82"/>
    <w:pPr>
      <w:spacing w:after="0" w:line="240" w:lineRule="auto"/>
    </w:pPr>
    <w:rPr>
      <w:rFonts w:ascii="Times New Roman" w:eastAsiaTheme="minorHAnsi" w:hAnsi="Times New Roman" w:cs="Tahoma"/>
      <w:kern w:val="3"/>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Standard"/>
    <w:rsid w:val="00090D82"/>
    <w:pPr>
      <w:autoSpaceDN w:val="0"/>
      <w:spacing w:after="0" w:line="240" w:lineRule="auto"/>
    </w:pPr>
    <w:rPr>
      <w:rFonts w:ascii="Times New Roman" w:eastAsia="Times New Roman" w:hAnsi="Times New Roman" w:cs="Times New Roman"/>
      <w:kern w:val="3"/>
      <w:sz w:val="20"/>
      <w:szCs w:val="20"/>
      <w:lang w:val="pt-BR" w:bidi="ar-SA"/>
    </w:rPr>
  </w:style>
  <w:style w:type="character" w:customStyle="1" w:styleId="Ttulo1Char">
    <w:name w:val="Título 1 Char"/>
    <w:basedOn w:val="Fontepargpadro"/>
    <w:link w:val="Ttulo1"/>
    <w:uiPriority w:val="9"/>
    <w:rsid w:val="00090D82"/>
    <w:rPr>
      <w:rFonts w:ascii="Times New Roman" w:eastAsia="Times New Roman" w:hAnsi="Times New Roman" w:cs="Times New Roman"/>
      <w:b/>
      <w:bCs/>
      <w:sz w:val="24"/>
      <w:szCs w:val="20"/>
      <w:u w:val="single"/>
      <w:lang w:eastAsia="zh-CN"/>
    </w:rPr>
  </w:style>
  <w:style w:type="paragraph" w:customStyle="1" w:styleId="dou-paragraph">
    <w:name w:val="dou-paragraph"/>
    <w:basedOn w:val="Normal"/>
    <w:rsid w:val="0064380A"/>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0A"/>
    <w:rPr>
      <w:rFonts w:ascii="Calibri" w:eastAsia="Calibri" w:hAnsi="Calibri" w:cs="Times New Roman"/>
      <w:lang w:eastAsia="en-US"/>
    </w:rPr>
  </w:style>
  <w:style w:type="paragraph" w:styleId="Ttulo1">
    <w:name w:val="heading 1"/>
    <w:basedOn w:val="Normal"/>
    <w:next w:val="Normal"/>
    <w:link w:val="Ttulo1Char"/>
    <w:uiPriority w:val="9"/>
    <w:qFormat/>
    <w:rsid w:val="00090D82"/>
    <w:pPr>
      <w:keepNext/>
      <w:numPr>
        <w:numId w:val="7"/>
      </w:numPr>
      <w:suppressAutoHyphens/>
      <w:spacing w:line="360" w:lineRule="auto"/>
      <w:jc w:val="center"/>
      <w:outlineLvl w:val="0"/>
    </w:pPr>
    <w:rPr>
      <w:rFonts w:ascii="Times New Roman" w:eastAsia="Times New Roman" w:hAnsi="Times New Roman"/>
      <w:b/>
      <w:bCs/>
      <w:sz w:val="24"/>
      <w:szCs w:val="20"/>
      <w:u w:val="single"/>
      <w:lang w:eastAsia="zh-CN"/>
    </w:rPr>
  </w:style>
  <w:style w:type="paragraph" w:styleId="Ttulo2">
    <w:name w:val="heading 2"/>
    <w:basedOn w:val="Normal"/>
    <w:next w:val="Normal"/>
    <w:pPr>
      <w:keepNext/>
      <w:numPr>
        <w:ilvl w:val="1"/>
        <w:numId w:val="1"/>
      </w:numPr>
      <w:tabs>
        <w:tab w:val="left" w:pos="4253"/>
      </w:tabs>
      <w:suppressAutoHyphens/>
      <w:spacing w:line="360" w:lineRule="auto"/>
      <w:jc w:val="center"/>
      <w:outlineLvl w:val="1"/>
    </w:pPr>
    <w:rPr>
      <w:rFonts w:ascii="Times New Roman" w:eastAsia="Times New Roman" w:hAnsi="Times New Roman"/>
      <w:b/>
      <w:sz w:val="26"/>
      <w:szCs w:val="20"/>
      <w:u w:val="single"/>
      <w:lang w:eastAsia="zh-CN"/>
    </w:rPr>
  </w:style>
  <w:style w:type="paragraph" w:styleId="Ttulo3">
    <w:name w:val="heading 3"/>
    <w:basedOn w:val="Normal"/>
    <w:next w:val="Normal"/>
    <w:pPr>
      <w:keepNext/>
      <w:numPr>
        <w:ilvl w:val="2"/>
        <w:numId w:val="1"/>
      </w:numPr>
      <w:tabs>
        <w:tab w:val="left" w:pos="2977"/>
      </w:tabs>
      <w:suppressAutoHyphens/>
      <w:spacing w:after="0" w:line="360" w:lineRule="auto"/>
      <w:ind w:left="1276" w:hanging="1276"/>
      <w:jc w:val="both"/>
      <w:outlineLvl w:val="2"/>
    </w:pPr>
    <w:rPr>
      <w:rFonts w:ascii="Times New Roman" w:eastAsia="Times New Roman" w:hAnsi="Times New Roman"/>
      <w:b/>
      <w:sz w:val="24"/>
      <w:szCs w:val="20"/>
      <w:lang w:eastAsia="zh-CN"/>
    </w:rPr>
  </w:style>
  <w:style w:type="paragraph" w:styleId="Ttulo4">
    <w:name w:val="heading 4"/>
    <w:basedOn w:val="Normal"/>
    <w:next w:val="Normal"/>
    <w:pPr>
      <w:keepNext/>
      <w:numPr>
        <w:ilvl w:val="3"/>
        <w:numId w:val="1"/>
      </w:numPr>
      <w:pBdr>
        <w:top w:val="single" w:sz="4" w:space="0" w:color="000000"/>
        <w:left w:val="single" w:sz="4" w:space="0" w:color="000000"/>
        <w:bottom w:val="single" w:sz="4" w:space="0" w:color="000000"/>
        <w:right w:val="single" w:sz="4" w:space="0" w:color="000000"/>
      </w:pBdr>
      <w:shd w:val="clear" w:color="auto" w:fill="F2F2F2"/>
      <w:tabs>
        <w:tab w:val="left" w:pos="4253"/>
      </w:tabs>
      <w:suppressAutoHyphens/>
      <w:spacing w:line="360" w:lineRule="auto"/>
      <w:jc w:val="center"/>
      <w:outlineLvl w:val="3"/>
    </w:pPr>
    <w:rPr>
      <w:rFonts w:ascii="Times New Roman" w:eastAsia="Times New Roman" w:hAnsi="Times New Roman"/>
      <w:b/>
      <w:sz w:val="30"/>
      <w:szCs w:val="20"/>
      <w:lang w:eastAsia="zh-CN"/>
    </w:rPr>
  </w:style>
  <w:style w:type="paragraph" w:styleId="Ttulo5">
    <w:name w:val="heading 5"/>
    <w:basedOn w:val="Normal"/>
    <w:next w:val="Normal"/>
    <w:pPr>
      <w:keepNext/>
      <w:numPr>
        <w:ilvl w:val="4"/>
        <w:numId w:val="1"/>
      </w:numPr>
      <w:suppressAutoHyphens/>
      <w:spacing w:line="360" w:lineRule="auto"/>
      <w:jc w:val="center"/>
      <w:outlineLvl w:val="4"/>
    </w:pPr>
    <w:rPr>
      <w:rFonts w:ascii="Times New Roman" w:eastAsia="Times New Roman" w:hAnsi="Times New Roman"/>
      <w:b/>
      <w:bCs/>
      <w:sz w:val="24"/>
      <w:szCs w:val="26"/>
      <w:u w:val="single"/>
      <w:lang w:eastAsia="zh-CN"/>
    </w:rPr>
  </w:style>
  <w:style w:type="paragraph" w:styleId="Ttulo6">
    <w:name w:val="heading 6"/>
    <w:basedOn w:val="Normal"/>
    <w:next w:val="Normal"/>
    <w:pPr>
      <w:keepNext/>
      <w:numPr>
        <w:ilvl w:val="5"/>
        <w:numId w:val="1"/>
      </w:numPr>
      <w:tabs>
        <w:tab w:val="left" w:pos="4253"/>
      </w:tabs>
      <w:suppressAutoHyphens/>
      <w:spacing w:after="0" w:line="360" w:lineRule="auto"/>
      <w:jc w:val="center"/>
      <w:outlineLvl w:val="5"/>
    </w:pPr>
    <w:rPr>
      <w:rFonts w:ascii="Times New Roman" w:eastAsia="Times New Roman" w:hAnsi="Times New Roman"/>
      <w:b/>
      <w:sz w:val="26"/>
      <w:szCs w:val="20"/>
      <w:lang w:eastAsia="zh-CN"/>
    </w:rPr>
  </w:style>
  <w:style w:type="paragraph" w:styleId="Ttulo7">
    <w:name w:val="heading 7"/>
    <w:basedOn w:val="Normal"/>
    <w:next w:val="Normal"/>
    <w:pPr>
      <w:keepNext/>
      <w:tabs>
        <w:tab w:val="left" w:pos="2835"/>
        <w:tab w:val="left" w:pos="3600"/>
      </w:tabs>
      <w:suppressAutoHyphens/>
      <w:spacing w:line="360" w:lineRule="exact"/>
      <w:jc w:val="center"/>
      <w:outlineLvl w:val="6"/>
    </w:pPr>
    <w:rPr>
      <w:rFonts w:ascii="Times New Roman" w:eastAsia="Times New Roman" w:hAnsi="Times New Roman"/>
      <w:sz w:val="24"/>
      <w:szCs w:val="20"/>
      <w:lang w:eastAsia="zh-CN"/>
    </w:rPr>
  </w:style>
  <w:style w:type="paragraph" w:styleId="Ttulo8">
    <w:name w:val="heading 8"/>
    <w:basedOn w:val="Normal"/>
    <w:next w:val="Normal"/>
    <w:pPr>
      <w:keepNext/>
      <w:widowControl w:val="0"/>
      <w:suppressAutoHyphens/>
      <w:spacing w:after="0" w:line="360" w:lineRule="auto"/>
      <w:outlineLvl w:val="7"/>
    </w:pPr>
    <w:rPr>
      <w:rFonts w:ascii="Times New Roman" w:eastAsia="Times New Roman" w:hAnsi="Times New Roman"/>
      <w:sz w:val="26"/>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LinkdaInternet">
    <w:name w:val="Link da Internet"/>
    <w:rPr>
      <w:color w:val="000080"/>
      <w:u w:val="single"/>
      <w:lang w:val="pt-BR" w:bidi="pt-BR"/>
    </w:rPr>
  </w:style>
  <w:style w:type="character" w:customStyle="1" w:styleId="ncoradanotaderodap">
    <w:name w:val="Âncora da nota de rodapé"/>
    <w:rPr>
      <w:vertAlign w:val="superscript"/>
    </w:rPr>
  </w:style>
  <w:style w:type="character" w:styleId="nfase">
    <w:name w:val="Emphasis"/>
    <w:basedOn w:val="Fontepargpadro"/>
    <w:rPr>
      <w:i/>
      <w:iCs/>
    </w:rPr>
  </w:style>
  <w:style w:type="character" w:customStyle="1" w:styleId="nfaseforte">
    <w:name w:val="Ênfase forte"/>
    <w:rPr>
      <w:b/>
      <w:bCs/>
    </w:rPr>
  </w:style>
  <w:style w:type="character" w:customStyle="1" w:styleId="Estilodecomposiopessoal">
    <w:name w:val="Estilo de composição pessoal"/>
    <w:basedOn w:val="Fontepargpadro"/>
    <w:rPr>
      <w:rFonts w:ascii="Arial" w:hAnsi="Arial" w:cs="Arial"/>
      <w:color w:val="000000"/>
      <w:sz w:val="20"/>
    </w:rPr>
  </w:style>
  <w:style w:type="character" w:customStyle="1" w:styleId="Estiloderespostapessoal">
    <w:name w:val="Estilo de resposta pessoal"/>
    <w:basedOn w:val="Fontepargpadro"/>
    <w:rPr>
      <w:rFonts w:ascii="Arial" w:hAnsi="Arial" w:cs="Arial"/>
      <w:color w:val="000000"/>
      <w:sz w:val="20"/>
    </w:rPr>
  </w:style>
  <w:style w:type="character" w:customStyle="1" w:styleId="WW8Num2z0">
    <w:name w:val="WW8Num2z0"/>
    <w:rPr>
      <w:rFonts w:ascii="Wingdings" w:hAnsi="Wingdings" w:cs="StarSymbol;Arial Unicode MS"/>
      <w:sz w:val="18"/>
      <w:szCs w:val="18"/>
    </w:rPr>
  </w:style>
  <w:style w:type="character" w:customStyle="1" w:styleId="WW8Num2z1">
    <w:name w:val="WW8Num2z1"/>
    <w:rPr>
      <w:rFonts w:ascii="Wingdings 2" w:hAnsi="Wingdings 2" w:cs="StarSymbol;Arial Unicode MS"/>
      <w:sz w:val="18"/>
      <w:szCs w:val="18"/>
    </w:rPr>
  </w:style>
  <w:style w:type="character" w:customStyle="1" w:styleId="WW8Num2z2">
    <w:name w:val="WW8Num2z2"/>
    <w:rPr>
      <w:rFonts w:ascii="StarSymbol;Arial Unicode MS" w:hAnsi="StarSymbol;Arial Unicode MS" w:cs="StarSymbol;Arial Unicode MS"/>
      <w:sz w:val="18"/>
      <w:szCs w:val="18"/>
    </w:rPr>
  </w:style>
  <w:style w:type="character" w:customStyle="1" w:styleId="texto1">
    <w:name w:val="texto1"/>
    <w:basedOn w:val="Fontepargpadro"/>
    <w:rPr>
      <w:rFonts w:ascii="Verdana" w:hAnsi="Verdana"/>
      <w:i w:val="0"/>
      <w:iCs w:val="0"/>
      <w:strike w:val="0"/>
      <w:dstrike w:val="0"/>
      <w:color w:val="333333"/>
      <w:sz w:val="17"/>
      <w:szCs w:val="17"/>
      <w:u w:val="none"/>
    </w:rPr>
  </w:style>
  <w:style w:type="character" w:styleId="Refdenotaderodap">
    <w:name w:val="footnote reference"/>
    <w:uiPriority w:val="99"/>
    <w:rPr>
      <w:vertAlign w:val="superscript"/>
    </w:rPr>
  </w:style>
  <w:style w:type="character" w:customStyle="1" w:styleId="Fontepargpadro1">
    <w:name w:val="Fonte parág. padrão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
    <w:name w:val="WW-Absatz-Standardschriftart1"/>
  </w:style>
  <w:style w:type="character" w:customStyle="1" w:styleId="Refdenotaderodap1">
    <w:name w:val="Ref. de nota de rodapé1"/>
    <w:rPr>
      <w:vertAlign w:val="superscript"/>
    </w:rPr>
  </w:style>
  <w:style w:type="character" w:customStyle="1" w:styleId="CaracteresdeNotadeRodap0">
    <w:name w:val="Caracteres de Nota de Rodapé"/>
    <w:rPr>
      <w:vertAlign w:val="superscript"/>
    </w:rPr>
  </w:style>
  <w:style w:type="character" w:customStyle="1" w:styleId="WW-CaracteresdeNotadeRodap">
    <w:name w:val="WW-Caracteres de Nota de Rodapé"/>
    <w:basedOn w:val="Fontepargpadro"/>
    <w:rPr>
      <w:vertAlign w:val="superscript"/>
    </w:rPr>
  </w:style>
  <w:style w:type="character" w:customStyle="1" w:styleId="ncoradanotadefim">
    <w:name w:val="Âncora da nota de fim"/>
    <w:rPr>
      <w:vertAlign w:val="superscript"/>
    </w:rPr>
  </w:style>
  <w:style w:type="character" w:customStyle="1" w:styleId="WW-Caracteresdenotadefim">
    <w:name w:val="WW-Caracteres de nota de fim"/>
  </w:style>
  <w:style w:type="character" w:customStyle="1" w:styleId="Caracteresdenotadefim">
    <w:name w:val="Caracteres de nota de fim"/>
    <w:rPr>
      <w:vertAlign w:val="superscript"/>
    </w:rPr>
  </w:style>
  <w:style w:type="character" w:customStyle="1" w:styleId="Citao1">
    <w:name w:val="Citação1"/>
    <w:rPr>
      <w:i/>
      <w:iCs/>
    </w:rPr>
  </w:style>
  <w:style w:type="character" w:customStyle="1" w:styleId="StrongEmphasis">
    <w:name w:val="Strong Emphasis"/>
    <w:basedOn w:val="Fontepargpadro1"/>
    <w:rPr>
      <w:b/>
      <w:bCs/>
    </w:rPr>
  </w:style>
  <w:style w:type="character" w:customStyle="1" w:styleId="CaracteresdaNotadeRodap">
    <w:name w:val="Caracteres da Nota de Rodapé"/>
    <w:basedOn w:val="Fontepargpadro1"/>
    <w:rPr>
      <w:vertAlign w:val="superscript"/>
    </w:rPr>
  </w:style>
  <w:style w:type="character" w:customStyle="1" w:styleId="Absatz-Standardschriftart">
    <w:name w:val="Absatz-Standardschriftart"/>
  </w:style>
  <w:style w:type="paragraph" w:customStyle="1" w:styleId="Corpodotexto">
    <w:name w:val="Corpo do texto"/>
    <w:basedOn w:val="Normal"/>
    <w:pPr>
      <w:suppressAutoHyphens/>
      <w:spacing w:after="120"/>
    </w:pPr>
    <w:rPr>
      <w:rFonts w:ascii="Times New Roman" w:eastAsia="Times New Roman" w:hAnsi="Times New Roman"/>
      <w:sz w:val="26"/>
      <w:szCs w:val="20"/>
      <w:lang w:eastAsia="zh-CN"/>
    </w:rPr>
  </w:style>
  <w:style w:type="paragraph" w:customStyle="1" w:styleId="Corpodetextorecuado">
    <w:name w:val="Corpo de texto recuado"/>
    <w:basedOn w:val="Normal"/>
    <w:pPr>
      <w:tabs>
        <w:tab w:val="left" w:pos="4253"/>
      </w:tabs>
      <w:suppressAutoHyphens/>
      <w:spacing w:after="0" w:line="360" w:lineRule="auto"/>
      <w:ind w:firstLine="708"/>
      <w:jc w:val="both"/>
    </w:pPr>
    <w:rPr>
      <w:rFonts w:ascii="Times New Roman" w:eastAsia="Times New Roman" w:hAnsi="Times New Roman"/>
      <w:sz w:val="24"/>
      <w:szCs w:val="20"/>
      <w:lang w:eastAsia="zh-CN"/>
    </w:rPr>
  </w:style>
  <w:style w:type="paragraph" w:styleId="Ttulo">
    <w:name w:val="Title"/>
    <w:basedOn w:val="Normal"/>
    <w:next w:val="Corpodotexto"/>
    <w:pPr>
      <w:keepNext/>
      <w:suppressAutoHyphens/>
      <w:spacing w:before="240" w:after="120"/>
    </w:pPr>
    <w:rPr>
      <w:rFonts w:ascii="Arial" w:eastAsia="Microsoft YaHei" w:hAnsi="Arial" w:cs="Mangal"/>
      <w:sz w:val="28"/>
      <w:szCs w:val="28"/>
      <w:lang w:eastAsia="zh-CN"/>
    </w:rPr>
  </w:style>
  <w:style w:type="paragraph" w:customStyle="1" w:styleId="Ttuloprincipal">
    <w:name w:val="Título principal"/>
    <w:basedOn w:val="Normal"/>
    <w:next w:val="Corpodotexto"/>
    <w:pPr>
      <w:keepNext/>
      <w:suppressAutoHyphens/>
      <w:spacing w:before="240" w:after="120"/>
    </w:pPr>
    <w:rPr>
      <w:rFonts w:ascii="Arial" w:eastAsia="MS Mincho" w:hAnsi="Arial" w:cs="Tahoma"/>
      <w:sz w:val="28"/>
      <w:szCs w:val="28"/>
      <w:lang w:eastAsia="zh-CN"/>
    </w:rPr>
  </w:style>
  <w:style w:type="paragraph" w:styleId="Subttulo">
    <w:name w:val="Subtitle"/>
    <w:basedOn w:val="Ttuloprincipal"/>
    <w:next w:val="Corpodotexto"/>
    <w:pPr>
      <w:jc w:val="center"/>
    </w:pPr>
    <w:rPr>
      <w:i/>
      <w:iCs/>
    </w:rPr>
  </w:style>
  <w:style w:type="paragraph" w:styleId="Lista">
    <w:name w:val="List"/>
    <w:basedOn w:val="Corpodotexto"/>
    <w:rPr>
      <w:rFonts w:cs="Tahoma"/>
    </w:rPr>
  </w:style>
  <w:style w:type="paragraph" w:styleId="Cabealho">
    <w:name w:val="header"/>
    <w:basedOn w:val="Normal"/>
    <w:pPr>
      <w:suppressLineNumbers/>
      <w:tabs>
        <w:tab w:val="center" w:pos="4725"/>
        <w:tab w:val="right" w:pos="9450"/>
      </w:tabs>
      <w:suppressAutoHyphens/>
    </w:pPr>
    <w:rPr>
      <w:rFonts w:ascii="Times New Roman" w:eastAsia="Times New Roman" w:hAnsi="Times New Roman"/>
      <w:sz w:val="26"/>
      <w:szCs w:val="20"/>
      <w:lang w:eastAsia="zh-CN"/>
    </w:rPr>
  </w:style>
  <w:style w:type="paragraph" w:styleId="Rodap">
    <w:name w:val="footer"/>
    <w:basedOn w:val="Normal"/>
    <w:link w:val="RodapChar"/>
    <w:uiPriority w:val="99"/>
    <w:pPr>
      <w:tabs>
        <w:tab w:val="center" w:pos="4419"/>
        <w:tab w:val="right" w:pos="8838"/>
      </w:tabs>
      <w:suppressAutoHyphens/>
      <w:spacing w:line="360" w:lineRule="auto"/>
      <w:jc w:val="both"/>
    </w:pPr>
    <w:rPr>
      <w:rFonts w:ascii="Times New Roman" w:eastAsia="Times New Roman" w:hAnsi="Times New Roman"/>
      <w:sz w:val="26"/>
      <w:szCs w:val="20"/>
      <w:lang w:eastAsia="zh-CN"/>
    </w:rPr>
  </w:style>
  <w:style w:type="paragraph" w:customStyle="1" w:styleId="Contedodatabela">
    <w:name w:val="Conteúdo da tabela"/>
    <w:basedOn w:val="Normal"/>
    <w:pPr>
      <w:suppressLineNumbers/>
      <w:suppressAutoHyphens/>
    </w:pPr>
    <w:rPr>
      <w:rFonts w:ascii="Times New Roman" w:eastAsia="Times New Roman" w:hAnsi="Times New Roman"/>
      <w:sz w:val="26"/>
      <w:szCs w:val="20"/>
      <w:lang w:eastAsia="zh-CN"/>
    </w:rPr>
  </w:style>
  <w:style w:type="paragraph" w:customStyle="1" w:styleId="Ttulodetabela">
    <w:name w:val="Título de tabela"/>
    <w:basedOn w:val="Contedodatabela"/>
    <w:pPr>
      <w:jc w:val="center"/>
    </w:pPr>
    <w:rPr>
      <w:b/>
      <w:bCs/>
    </w:rPr>
  </w:style>
  <w:style w:type="paragraph" w:styleId="Legenda">
    <w:name w:val="caption"/>
    <w:basedOn w:val="Normal"/>
    <w:pPr>
      <w:suppressLineNumbers/>
      <w:suppressAutoHyphens/>
      <w:spacing w:before="120" w:after="120"/>
    </w:pPr>
    <w:rPr>
      <w:rFonts w:ascii="Times New Roman" w:eastAsia="Times New Roman" w:hAnsi="Times New Roman" w:cs="Tahoma"/>
      <w:i/>
      <w:iCs/>
      <w:sz w:val="24"/>
      <w:szCs w:val="24"/>
      <w:lang w:eastAsia="zh-CN"/>
    </w:rPr>
  </w:style>
  <w:style w:type="paragraph" w:customStyle="1" w:styleId="Notaderodap">
    <w:name w:val="Nota de rodapé"/>
    <w:basedOn w:val="Normal"/>
    <w:pPr>
      <w:suppressLineNumbers/>
      <w:suppressAutoHyphens/>
      <w:spacing w:after="0"/>
      <w:ind w:left="283" w:hanging="283"/>
    </w:pPr>
    <w:rPr>
      <w:rFonts w:ascii="Times New Roman" w:eastAsia="Times New Roman" w:hAnsi="Times New Roman"/>
      <w:sz w:val="20"/>
      <w:szCs w:val="20"/>
      <w:lang w:eastAsia="zh-CN"/>
    </w:rPr>
  </w:style>
  <w:style w:type="paragraph" w:customStyle="1" w:styleId="ndice">
    <w:name w:val="Índice"/>
    <w:basedOn w:val="Normal"/>
    <w:pPr>
      <w:suppressLineNumbers/>
      <w:suppressAutoHyphens/>
    </w:pPr>
    <w:rPr>
      <w:rFonts w:ascii="Times New Roman" w:eastAsia="Times New Roman" w:hAnsi="Times New Roman" w:cs="Tahoma"/>
      <w:sz w:val="26"/>
      <w:szCs w:val="20"/>
      <w:lang w:eastAsia="zh-CN"/>
    </w:rPr>
  </w:style>
  <w:style w:type="paragraph" w:customStyle="1" w:styleId="Textoprformatado">
    <w:name w:val="Texto préformatado"/>
    <w:basedOn w:val="Normal"/>
    <w:pPr>
      <w:suppressAutoHyphens/>
      <w:spacing w:after="0"/>
    </w:pPr>
    <w:rPr>
      <w:rFonts w:ascii="Courier New" w:eastAsia="Courier New" w:hAnsi="Courier New" w:cs="Courier New"/>
      <w:sz w:val="20"/>
      <w:szCs w:val="20"/>
      <w:lang w:eastAsia="zh-CN"/>
    </w:rPr>
  </w:style>
  <w:style w:type="paragraph" w:styleId="Corpodetexto2">
    <w:name w:val="Body Text 2"/>
    <w:basedOn w:val="Normal"/>
    <w:pPr>
      <w:widowControl w:val="0"/>
      <w:suppressAutoHyphens/>
      <w:spacing w:line="360" w:lineRule="auto"/>
      <w:jc w:val="both"/>
    </w:pPr>
    <w:rPr>
      <w:rFonts w:ascii="Times New Roman" w:eastAsia="Times New Roman" w:hAnsi="Times New Roman"/>
      <w:sz w:val="26"/>
      <w:szCs w:val="20"/>
      <w:lang w:eastAsia="zh-CN"/>
    </w:rPr>
  </w:style>
  <w:style w:type="paragraph" w:styleId="Recuodecorpodetexto2">
    <w:name w:val="Body Text Indent 2"/>
    <w:basedOn w:val="Normal"/>
    <w:pPr>
      <w:tabs>
        <w:tab w:val="left" w:pos="3175"/>
        <w:tab w:val="left" w:pos="3600"/>
      </w:tabs>
      <w:suppressAutoHyphens/>
      <w:spacing w:after="0" w:line="360" w:lineRule="exact"/>
      <w:ind w:left="1701"/>
      <w:jc w:val="both"/>
    </w:pPr>
    <w:rPr>
      <w:rFonts w:ascii="Times New Roman" w:eastAsia="Times New Roman" w:hAnsi="Times New Roman"/>
      <w:i/>
      <w:smallCaps/>
      <w:sz w:val="26"/>
      <w:szCs w:val="20"/>
      <w:lang w:eastAsia="zh-CN"/>
    </w:rPr>
  </w:style>
  <w:style w:type="paragraph" w:styleId="Recuodecorpodetexto3">
    <w:name w:val="Body Text Indent 3"/>
    <w:basedOn w:val="Normal"/>
    <w:pPr>
      <w:suppressAutoHyphens/>
      <w:autoSpaceDE w:val="0"/>
      <w:spacing w:after="0" w:line="360" w:lineRule="auto"/>
      <w:ind w:left="2325"/>
      <w:jc w:val="both"/>
    </w:pPr>
    <w:rPr>
      <w:rFonts w:ascii="Arial" w:eastAsia="Times New Roman" w:hAnsi="Arial" w:cs="Arial"/>
      <w:b/>
      <w:bCs/>
      <w:color w:val="000000"/>
      <w:sz w:val="20"/>
      <w:szCs w:val="24"/>
      <w:lang w:eastAsia="zh-CN"/>
    </w:rPr>
  </w:style>
  <w:style w:type="paragraph" w:customStyle="1" w:styleId="WW-Corpodetexto2">
    <w:name w:val="WW-Corpo de texto 2"/>
    <w:basedOn w:val="Normal"/>
    <w:pPr>
      <w:tabs>
        <w:tab w:val="right" w:pos="1985"/>
        <w:tab w:val="right" w:pos="2268"/>
        <w:tab w:val="left" w:pos="3686"/>
      </w:tabs>
      <w:suppressAutoHyphens/>
      <w:spacing w:after="120" w:line="360" w:lineRule="exact"/>
      <w:jc w:val="both"/>
    </w:pPr>
    <w:rPr>
      <w:rFonts w:ascii="Times New Roman" w:eastAsia="Times New Roman" w:hAnsi="Times New Roman"/>
      <w:sz w:val="26"/>
      <w:szCs w:val="20"/>
      <w:lang w:eastAsia="zh-CN"/>
    </w:rPr>
  </w:style>
  <w:style w:type="paragraph" w:customStyle="1" w:styleId="Corpodetexto21">
    <w:name w:val="Corpo de texto 21"/>
    <w:basedOn w:val="Normal"/>
    <w:pPr>
      <w:tabs>
        <w:tab w:val="left" w:pos="4253"/>
      </w:tabs>
      <w:suppressAutoHyphens/>
      <w:spacing w:line="360" w:lineRule="auto"/>
      <w:jc w:val="both"/>
    </w:pPr>
    <w:rPr>
      <w:rFonts w:ascii="Times New Roman" w:eastAsia="Times New Roman" w:hAnsi="Times New Roman"/>
      <w:sz w:val="26"/>
      <w:szCs w:val="20"/>
      <w:lang w:eastAsia="zh-CN"/>
    </w:rPr>
  </w:style>
  <w:style w:type="paragraph" w:styleId="NormalWeb">
    <w:name w:val="Normal (Web)"/>
    <w:basedOn w:val="Normal"/>
    <w:pPr>
      <w:suppressAutoHyphens/>
      <w:spacing w:before="100" w:after="100"/>
    </w:pPr>
    <w:rPr>
      <w:rFonts w:ascii="Times New Roman" w:eastAsia="Times New Roman" w:hAnsi="Times New Roman"/>
      <w:sz w:val="24"/>
      <w:szCs w:val="24"/>
      <w:lang w:eastAsia="zh-CN"/>
    </w:rPr>
  </w:style>
  <w:style w:type="paragraph" w:customStyle="1" w:styleId="prazo">
    <w:name w:val="prazo"/>
    <w:basedOn w:val="Normal"/>
    <w:pPr>
      <w:widowControl w:val="0"/>
      <w:tabs>
        <w:tab w:val="left" w:pos="2835"/>
      </w:tabs>
      <w:suppressAutoHyphens/>
      <w:spacing w:line="360" w:lineRule="auto"/>
      <w:jc w:val="both"/>
    </w:pPr>
    <w:rPr>
      <w:rFonts w:ascii="Arial" w:eastAsia="Times New Roman" w:hAnsi="Arial"/>
      <w:sz w:val="24"/>
      <w:szCs w:val="20"/>
      <w:lang w:eastAsia="zh-CN"/>
    </w:rPr>
  </w:style>
  <w:style w:type="paragraph" w:styleId="Corpodetexto3">
    <w:name w:val="Body Text 3"/>
    <w:basedOn w:val="Normal"/>
    <w:pPr>
      <w:widowControl w:val="0"/>
      <w:tabs>
        <w:tab w:val="left" w:pos="4253"/>
      </w:tabs>
      <w:suppressAutoHyphens/>
      <w:spacing w:line="360" w:lineRule="auto"/>
      <w:jc w:val="both"/>
    </w:pPr>
    <w:rPr>
      <w:rFonts w:ascii="Times New Roman" w:eastAsia="Times New Roman" w:hAnsi="Times New Roman"/>
      <w:sz w:val="26"/>
      <w:szCs w:val="20"/>
      <w:lang w:eastAsia="zh-CN"/>
    </w:rPr>
  </w:style>
  <w:style w:type="paragraph" w:customStyle="1" w:styleId="arialn">
    <w:name w:val="arialn"/>
    <w:basedOn w:val="Normal"/>
    <w:pPr>
      <w:widowControl w:val="0"/>
      <w:tabs>
        <w:tab w:val="left" w:pos="2448"/>
        <w:tab w:val="left" w:pos="3168"/>
        <w:tab w:val="left" w:pos="3888"/>
        <w:tab w:val="left" w:pos="4608"/>
        <w:tab w:val="left" w:pos="5328"/>
        <w:tab w:val="left" w:pos="6048"/>
        <w:tab w:val="left" w:pos="6768"/>
      </w:tabs>
      <w:suppressAutoHyphens/>
      <w:spacing w:line="360" w:lineRule="auto"/>
      <w:jc w:val="both"/>
    </w:pPr>
    <w:rPr>
      <w:rFonts w:ascii="Arial Narrow" w:eastAsia="Times New Roman" w:hAnsi="Arial Narrow"/>
      <w:sz w:val="26"/>
      <w:szCs w:val="20"/>
      <w:lang w:eastAsia="zh-CN"/>
    </w:rPr>
  </w:style>
  <w:style w:type="paragraph" w:customStyle="1" w:styleId="Estilo1">
    <w:name w:val="Estilo1"/>
    <w:basedOn w:val="Normal"/>
    <w:pPr>
      <w:suppressAutoHyphens/>
      <w:spacing w:after="0"/>
      <w:ind w:left="2121"/>
      <w:jc w:val="both"/>
    </w:pPr>
    <w:rPr>
      <w:rFonts w:ascii="Verdana" w:eastAsia="Times New Roman" w:hAnsi="Verdana"/>
      <w:sz w:val="20"/>
      <w:szCs w:val="20"/>
      <w:lang w:eastAsia="zh-CN"/>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zh-CN"/>
    </w:rPr>
  </w:style>
  <w:style w:type="paragraph" w:customStyle="1" w:styleId="Corpodetexto31">
    <w:name w:val="Corpo de texto 31"/>
    <w:basedOn w:val="Normal"/>
    <w:pPr>
      <w:suppressAutoHyphens/>
      <w:spacing w:after="120"/>
    </w:pPr>
    <w:rPr>
      <w:rFonts w:ascii="Times New Roman" w:eastAsia="Times New Roman" w:hAnsi="Times New Roman"/>
      <w:sz w:val="16"/>
      <w:szCs w:val="16"/>
      <w:lang w:eastAsia="zh-CN"/>
    </w:rPr>
  </w:style>
  <w:style w:type="paragraph" w:customStyle="1" w:styleId="p3">
    <w:name w:val="p3"/>
    <w:basedOn w:val="Normal"/>
    <w:pPr>
      <w:widowControl w:val="0"/>
      <w:tabs>
        <w:tab w:val="left" w:pos="720"/>
      </w:tabs>
      <w:suppressAutoHyphens/>
      <w:overflowPunct w:val="0"/>
      <w:autoSpaceDE w:val="0"/>
      <w:spacing w:line="300" w:lineRule="auto"/>
      <w:jc w:val="both"/>
      <w:textAlignment w:val="baseline"/>
    </w:pPr>
    <w:rPr>
      <w:rFonts w:ascii="Times New Roman" w:eastAsia="Times New Roman" w:hAnsi="Times New Roman"/>
      <w:sz w:val="24"/>
      <w:szCs w:val="20"/>
      <w:lang w:eastAsia="zh-CN"/>
    </w:rPr>
  </w:style>
  <w:style w:type="paragraph" w:customStyle="1" w:styleId="Standard">
    <w:name w:val="Standard"/>
    <w:pPr>
      <w:suppressAutoHyphens/>
      <w:spacing w:line="276" w:lineRule="auto"/>
      <w:textAlignment w:val="baseline"/>
    </w:pPr>
    <w:rPr>
      <w:rFonts w:ascii="Arial" w:eastAsia="Arial" w:hAnsi="Arial" w:cs="Arial"/>
      <w:lang w:val="en-US" w:bidi="en-US"/>
    </w:rPr>
  </w:style>
  <w:style w:type="paragraph" w:customStyle="1" w:styleId="Legenda1">
    <w:name w:val="Legenda1"/>
    <w:basedOn w:val="Normal"/>
    <w:pPr>
      <w:suppressLineNumbers/>
      <w:suppressAutoHyphens/>
      <w:spacing w:before="120" w:after="120"/>
    </w:pPr>
    <w:rPr>
      <w:rFonts w:ascii="Times New Roman" w:eastAsia="Times New Roman" w:hAnsi="Times New Roman" w:cs="Tahoma"/>
      <w:i/>
      <w:iCs/>
      <w:sz w:val="24"/>
      <w:szCs w:val="24"/>
      <w:lang w:eastAsia="zh-CN"/>
    </w:rPr>
  </w:style>
  <w:style w:type="paragraph" w:customStyle="1" w:styleId="Contedodetabela">
    <w:name w:val="Conteúdo de tabela"/>
    <w:basedOn w:val="Normal"/>
    <w:pPr>
      <w:suppressLineNumbers/>
      <w:suppressAutoHyphens/>
    </w:pPr>
    <w:rPr>
      <w:rFonts w:ascii="Times New Roman" w:eastAsia="Times New Roman" w:hAnsi="Times New Roman"/>
      <w:sz w:val="26"/>
      <w:szCs w:val="20"/>
      <w:lang w:eastAsia="zh-CN"/>
    </w:rPr>
  </w:style>
  <w:style w:type="paragraph" w:customStyle="1" w:styleId="WW-Recuodecorpodetexto2">
    <w:name w:val="WW-Recuo de corpo de texto 2"/>
    <w:basedOn w:val="Normal"/>
    <w:pPr>
      <w:tabs>
        <w:tab w:val="left" w:pos="9212"/>
      </w:tabs>
      <w:suppressAutoHyphens/>
      <w:spacing w:after="0"/>
      <w:ind w:left="2832" w:firstLine="1"/>
      <w:jc w:val="both"/>
    </w:pPr>
    <w:rPr>
      <w:rFonts w:ascii="Times New Roman" w:eastAsia="Times New Roman" w:hAnsi="Times New Roman"/>
      <w:sz w:val="30"/>
      <w:szCs w:val="20"/>
      <w:lang w:eastAsia="zh-CN"/>
    </w:rPr>
  </w:style>
  <w:style w:type="paragraph" w:styleId="Textoembloco">
    <w:name w:val="Block Text"/>
    <w:basedOn w:val="Normal"/>
    <w:pPr>
      <w:tabs>
        <w:tab w:val="left" w:pos="3686"/>
      </w:tabs>
      <w:suppressAutoHyphens/>
      <w:spacing w:after="0" w:line="360" w:lineRule="auto"/>
      <w:ind w:left="2268" w:right="652"/>
      <w:jc w:val="both"/>
    </w:pPr>
    <w:rPr>
      <w:rFonts w:ascii="Times New Roman" w:eastAsia="Times New Roman" w:hAnsi="Times New Roman"/>
      <w:bCs/>
      <w:i/>
      <w:iCs/>
      <w:sz w:val="26"/>
      <w:szCs w:val="20"/>
      <w:lang w:eastAsia="zh-CN"/>
    </w:rPr>
  </w:style>
  <w:style w:type="paragraph" w:customStyle="1" w:styleId="Textopr-formatado">
    <w:name w:val="Texto pré-formatado"/>
    <w:basedOn w:val="Normal"/>
    <w:pPr>
      <w:suppressAutoHyphens/>
      <w:spacing w:after="0"/>
    </w:pPr>
    <w:rPr>
      <w:rFonts w:ascii="Courier New" w:eastAsia="Courier New" w:hAnsi="Courier New" w:cs="Courier New"/>
      <w:sz w:val="20"/>
      <w:szCs w:val="20"/>
      <w:lang w:eastAsia="zh-CN"/>
    </w:rPr>
  </w:style>
  <w:style w:type="paragraph" w:customStyle="1" w:styleId="Estilo3">
    <w:name w:val="Estilo3"/>
    <w:basedOn w:val="Normal"/>
    <w:pPr>
      <w:suppressAutoHyphens/>
      <w:spacing w:line="360" w:lineRule="auto"/>
      <w:jc w:val="both"/>
    </w:pPr>
    <w:rPr>
      <w:rFonts w:ascii="Arial" w:eastAsia="Times New Roman" w:hAnsi="Arial" w:cs="Arial"/>
      <w:sz w:val="24"/>
      <w:szCs w:val="20"/>
      <w:lang w:eastAsia="pt-BR"/>
    </w:rPr>
  </w:style>
  <w:style w:type="paragraph" w:customStyle="1" w:styleId="Pa3">
    <w:name w:val="Pa3"/>
    <w:basedOn w:val="LO-Normal"/>
    <w:next w:val="LO-Normal"/>
    <w:pPr>
      <w:spacing w:line="241" w:lineRule="atLeast"/>
    </w:pPr>
    <w:rPr>
      <w:rFonts w:ascii="Times New Roman" w:eastAsia="Arial Unicode MS" w:hAnsi="Times New Roman" w:cs="Mangal"/>
      <w:color w:val="auto"/>
    </w:rPr>
  </w:style>
  <w:style w:type="paragraph" w:customStyle="1" w:styleId="LO-Normal">
    <w:name w:val="LO-Normal"/>
    <w:basedOn w:val="Normal"/>
    <w:pPr>
      <w:suppressAutoHyphens/>
      <w:autoSpaceDE w:val="0"/>
    </w:pPr>
    <w:rPr>
      <w:rFonts w:ascii="ClearfaceGothic LH Light;Arial" w:eastAsia="ClearfaceGothic LH Light;Arial" w:hAnsi="ClearfaceGothic LH Light;Arial" w:cs="ClearfaceGothic LH Light;Arial"/>
      <w:color w:val="000000"/>
      <w:sz w:val="24"/>
      <w:szCs w:val="24"/>
      <w:lang w:eastAsia="zh-CN"/>
    </w:rPr>
  </w:style>
  <w:style w:type="paragraph" w:customStyle="1" w:styleId="WW-Ttulo">
    <w:name w:val="WW-Título"/>
    <w:basedOn w:val="Ttulo10"/>
    <w:next w:val="Subttulo"/>
  </w:style>
  <w:style w:type="paragraph" w:customStyle="1" w:styleId="Ttulo10">
    <w:name w:val="Título1"/>
    <w:basedOn w:val="Normal"/>
    <w:next w:val="Corpodotexto"/>
    <w:pPr>
      <w:keepNext/>
      <w:suppressAutoHyphens/>
      <w:spacing w:before="240" w:after="120"/>
    </w:pPr>
    <w:rPr>
      <w:rFonts w:ascii="Arial" w:eastAsia="Arial Unicode MS" w:hAnsi="Arial" w:cs="Mangal"/>
      <w:sz w:val="28"/>
      <w:szCs w:val="28"/>
      <w:lang w:eastAsia="zh-CN"/>
    </w:rPr>
  </w:style>
  <w:style w:type="paragraph" w:customStyle="1" w:styleId="Recuodecorpodetexto21">
    <w:name w:val="Recuo de corpo de texto 21"/>
    <w:basedOn w:val="Normal"/>
    <w:pPr>
      <w:suppressAutoHyphens/>
      <w:spacing w:after="0" w:line="360" w:lineRule="auto"/>
      <w:ind w:firstLine="2222"/>
      <w:jc w:val="both"/>
    </w:pPr>
    <w:rPr>
      <w:rFonts w:ascii="Times New Roman" w:eastAsia="Times New Roman" w:hAnsi="Times New Roman"/>
      <w:sz w:val="26"/>
      <w:szCs w:val="20"/>
      <w:lang w:eastAsia="zh-CN"/>
    </w:rPr>
  </w:style>
  <w:style w:type="paragraph" w:customStyle="1" w:styleId="Corpodetexto22">
    <w:name w:val="Corpo de texto 22"/>
    <w:basedOn w:val="Normal"/>
    <w:pPr>
      <w:tabs>
        <w:tab w:val="left" w:pos="4253"/>
      </w:tabs>
      <w:suppressAutoHyphens/>
      <w:spacing w:line="360" w:lineRule="auto"/>
      <w:jc w:val="both"/>
    </w:pPr>
    <w:rPr>
      <w:rFonts w:ascii="Times New Roman" w:eastAsia="Times New Roman" w:hAnsi="Times New Roman"/>
      <w:sz w:val="26"/>
      <w:szCs w:val="20"/>
      <w:lang w:eastAsia="zh-CN"/>
    </w:rPr>
  </w:style>
  <w:style w:type="paragraph" w:customStyle="1" w:styleId="c32">
    <w:name w:val="c32"/>
    <w:basedOn w:val="Normal"/>
    <w:pPr>
      <w:widowControl w:val="0"/>
      <w:suppressAutoHyphens/>
      <w:jc w:val="center"/>
    </w:pPr>
    <w:rPr>
      <w:rFonts w:ascii="Times New Roman" w:eastAsia="Times New Roman" w:hAnsi="Times New Roman"/>
      <w:sz w:val="24"/>
      <w:szCs w:val="20"/>
      <w:lang w:eastAsia="zh-CN"/>
    </w:rPr>
  </w:style>
  <w:style w:type="paragraph" w:customStyle="1" w:styleId="Citaes">
    <w:name w:val="Citações"/>
    <w:basedOn w:val="Normal"/>
    <w:pPr>
      <w:suppressAutoHyphens/>
      <w:spacing w:after="283"/>
      <w:ind w:left="567" w:right="567"/>
    </w:pPr>
    <w:rPr>
      <w:rFonts w:ascii="Times New Roman" w:eastAsia="Times New Roman" w:hAnsi="Times New Roman"/>
      <w:sz w:val="26"/>
      <w:szCs w:val="20"/>
      <w:lang w:eastAsia="zh-CN"/>
    </w:rPr>
  </w:style>
  <w:style w:type="paragraph" w:styleId="Textodebalo">
    <w:name w:val="Balloon Text"/>
    <w:basedOn w:val="Normal"/>
    <w:link w:val="TextodebaloChar"/>
    <w:uiPriority w:val="99"/>
    <w:semiHidden/>
    <w:unhideWhenUsed/>
    <w:rsid w:val="00145F07"/>
    <w:pPr>
      <w:suppressAutoHyphens/>
      <w:spacing w:after="0" w:line="240" w:lineRule="auto"/>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semiHidden/>
    <w:rsid w:val="00145F07"/>
    <w:rPr>
      <w:rFonts w:ascii="Segoe UI" w:eastAsia="Times New Roman" w:hAnsi="Segoe UI" w:cs="Segoe UI"/>
      <w:sz w:val="18"/>
      <w:szCs w:val="18"/>
      <w:lang w:eastAsia="zh-CN"/>
    </w:rPr>
  </w:style>
  <w:style w:type="paragraph" w:styleId="SemEspaamento">
    <w:name w:val="No Spacing"/>
    <w:uiPriority w:val="1"/>
    <w:qFormat/>
    <w:rsid w:val="00F80344"/>
    <w:pPr>
      <w:suppressAutoHyphens/>
      <w:spacing w:after="0" w:line="240" w:lineRule="auto"/>
    </w:pPr>
    <w:rPr>
      <w:rFonts w:ascii="Times New Roman" w:eastAsia="Times New Roman" w:hAnsi="Times New Roman" w:cs="Times New Roman"/>
      <w:sz w:val="26"/>
      <w:szCs w:val="20"/>
      <w:lang w:eastAsia="zh-CN"/>
    </w:rPr>
  </w:style>
  <w:style w:type="paragraph" w:customStyle="1" w:styleId="Textbody">
    <w:name w:val="Text body"/>
    <w:basedOn w:val="Standard"/>
    <w:rsid w:val="007D0CBF"/>
    <w:pPr>
      <w:widowControl w:val="0"/>
      <w:autoSpaceDN w:val="0"/>
      <w:spacing w:after="120" w:line="288" w:lineRule="auto"/>
    </w:pPr>
    <w:rPr>
      <w:rFonts w:ascii="Times New Roman" w:eastAsia="SimSun" w:hAnsi="Times New Roman" w:cs="Mangal"/>
      <w:kern w:val="3"/>
      <w:sz w:val="24"/>
      <w:szCs w:val="24"/>
      <w:lang w:val="pt-BR" w:eastAsia="zh-CN" w:bidi="hi-IN"/>
    </w:rPr>
  </w:style>
  <w:style w:type="paragraph" w:customStyle="1" w:styleId="western">
    <w:name w:val="western"/>
    <w:basedOn w:val="Normal"/>
    <w:rsid w:val="007D0CBF"/>
    <w:pPr>
      <w:autoSpaceDN w:val="0"/>
      <w:spacing w:before="100" w:after="119" w:line="240" w:lineRule="auto"/>
    </w:pPr>
    <w:rPr>
      <w:rFonts w:ascii="Times New Roman" w:eastAsia="Times New Roman" w:hAnsi="Times New Roman"/>
      <w:color w:val="000000"/>
      <w:sz w:val="24"/>
      <w:szCs w:val="24"/>
      <w:lang w:eastAsia="pt-BR"/>
    </w:rPr>
  </w:style>
  <w:style w:type="character" w:customStyle="1" w:styleId="RodapChar">
    <w:name w:val="Rodapé Char"/>
    <w:basedOn w:val="Fontepargpadro"/>
    <w:link w:val="Rodap"/>
    <w:uiPriority w:val="99"/>
    <w:rsid w:val="00697E7D"/>
    <w:rPr>
      <w:rFonts w:ascii="Times New Roman" w:eastAsia="Times New Roman" w:hAnsi="Times New Roman" w:cs="Times New Roman"/>
      <w:sz w:val="26"/>
      <w:szCs w:val="20"/>
      <w:lang w:eastAsia="zh-CN"/>
    </w:rPr>
  </w:style>
  <w:style w:type="table" w:styleId="Tabelacomgrade">
    <w:name w:val="Table Grid"/>
    <w:basedOn w:val="Tabelanormal"/>
    <w:uiPriority w:val="39"/>
    <w:rsid w:val="002D7CE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245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0825D6"/>
    <w:pPr>
      <w:suppressAutoHyphens/>
      <w:spacing w:after="120"/>
      <w:ind w:left="283"/>
    </w:pPr>
    <w:rPr>
      <w:rFonts w:ascii="Times New Roman" w:eastAsia="Times New Roman" w:hAnsi="Times New Roman"/>
      <w:sz w:val="26"/>
      <w:szCs w:val="20"/>
      <w:lang w:eastAsia="zh-CN"/>
    </w:rPr>
  </w:style>
  <w:style w:type="character" w:customStyle="1" w:styleId="RecuodecorpodetextoChar">
    <w:name w:val="Recuo de corpo de texto Char"/>
    <w:basedOn w:val="Fontepargpadro"/>
    <w:link w:val="Recuodecorpodetexto"/>
    <w:uiPriority w:val="99"/>
    <w:semiHidden/>
    <w:rsid w:val="000825D6"/>
    <w:rPr>
      <w:rFonts w:ascii="Times New Roman" w:eastAsia="Times New Roman" w:hAnsi="Times New Roman" w:cs="Times New Roman"/>
      <w:sz w:val="26"/>
      <w:szCs w:val="20"/>
      <w:lang w:eastAsia="zh-CN"/>
    </w:rPr>
  </w:style>
  <w:style w:type="paragraph" w:styleId="Corpodetexto">
    <w:name w:val="Body Text"/>
    <w:basedOn w:val="Normal"/>
    <w:link w:val="CorpodetextoChar"/>
    <w:rsid w:val="000825D6"/>
    <w:pPr>
      <w:widowControl w:val="0"/>
      <w:suppressAutoHyphens/>
      <w:spacing w:after="120" w:line="240" w:lineRule="auto"/>
    </w:pPr>
    <w:rPr>
      <w:rFonts w:ascii="Times New Roman" w:eastAsia="Lucida Sans Unicode" w:hAnsi="Times New Roman" w:cs="Tahoma"/>
      <w:kern w:val="1"/>
      <w:sz w:val="24"/>
      <w:szCs w:val="24"/>
      <w:lang w:eastAsia="zh-CN" w:bidi="pt-BR"/>
    </w:rPr>
  </w:style>
  <w:style w:type="character" w:customStyle="1" w:styleId="CorpodetextoChar">
    <w:name w:val="Corpo de texto Char"/>
    <w:basedOn w:val="Fontepargpadro"/>
    <w:link w:val="Corpodetexto"/>
    <w:rsid w:val="000825D6"/>
    <w:rPr>
      <w:rFonts w:ascii="Times New Roman" w:eastAsia="Lucida Sans Unicode" w:hAnsi="Times New Roman" w:cs="Tahoma"/>
      <w:kern w:val="1"/>
      <w:sz w:val="24"/>
      <w:szCs w:val="24"/>
      <w:lang w:eastAsia="zh-CN" w:bidi="pt-BR"/>
    </w:rPr>
  </w:style>
  <w:style w:type="paragraph" w:customStyle="1" w:styleId="Corpodetexto23">
    <w:name w:val="Corpo de texto 23"/>
    <w:basedOn w:val="Normal"/>
    <w:rsid w:val="000825D6"/>
    <w:pPr>
      <w:widowControl w:val="0"/>
      <w:suppressAutoHyphens/>
      <w:spacing w:after="0" w:line="360" w:lineRule="auto"/>
      <w:jc w:val="both"/>
    </w:pPr>
    <w:rPr>
      <w:rFonts w:ascii="Times New Roman" w:eastAsia="Lucida Sans Unicode" w:hAnsi="Times New Roman" w:cs="Tahoma"/>
      <w:kern w:val="1"/>
      <w:sz w:val="24"/>
      <w:szCs w:val="24"/>
      <w:lang w:eastAsia="zh-CN" w:bidi="pt-BR"/>
    </w:rPr>
  </w:style>
  <w:style w:type="paragraph" w:styleId="Textodenotaderodap">
    <w:name w:val="footnote text"/>
    <w:basedOn w:val="Normal"/>
    <w:link w:val="TextodenotaderodapChar"/>
    <w:uiPriority w:val="99"/>
    <w:rsid w:val="000825D6"/>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zh-CN" w:bidi="pt-BR"/>
    </w:rPr>
  </w:style>
  <w:style w:type="character" w:customStyle="1" w:styleId="TextodenotaderodapChar">
    <w:name w:val="Texto de nota de rodapé Char"/>
    <w:basedOn w:val="Fontepargpadro"/>
    <w:link w:val="Textodenotaderodap"/>
    <w:uiPriority w:val="99"/>
    <w:rsid w:val="000825D6"/>
    <w:rPr>
      <w:rFonts w:ascii="Times New Roman" w:eastAsia="Lucida Sans Unicode" w:hAnsi="Times New Roman" w:cs="Tahoma"/>
      <w:kern w:val="1"/>
      <w:sz w:val="20"/>
      <w:szCs w:val="20"/>
      <w:lang w:eastAsia="zh-CN" w:bidi="pt-BR"/>
    </w:rPr>
  </w:style>
  <w:style w:type="paragraph" w:customStyle="1" w:styleId="Recuodecorpodetexto31">
    <w:name w:val="Recuo de corpo de texto 31"/>
    <w:basedOn w:val="Normal"/>
    <w:rsid w:val="000825D6"/>
    <w:pPr>
      <w:widowControl w:val="0"/>
      <w:tabs>
        <w:tab w:val="left" w:pos="6804"/>
        <w:tab w:val="left" w:pos="8789"/>
      </w:tabs>
      <w:suppressAutoHyphens/>
      <w:spacing w:after="0" w:line="360" w:lineRule="auto"/>
      <w:ind w:left="2268"/>
      <w:jc w:val="both"/>
    </w:pPr>
    <w:rPr>
      <w:rFonts w:ascii="Times New Roman" w:eastAsia="Lucida Sans Unicode" w:hAnsi="Times New Roman" w:cs="Tahoma"/>
      <w:kern w:val="1"/>
      <w:sz w:val="24"/>
      <w:szCs w:val="24"/>
      <w:lang w:eastAsia="zh-CN" w:bidi="pt-BR"/>
    </w:rPr>
  </w:style>
  <w:style w:type="table" w:customStyle="1" w:styleId="Tabelacomgrade1">
    <w:name w:val="Tabela com grade1"/>
    <w:basedOn w:val="Tabelanormal"/>
    <w:next w:val="Tabelacomgrade"/>
    <w:uiPriority w:val="39"/>
    <w:rsid w:val="00090D82"/>
    <w:pPr>
      <w:spacing w:after="0" w:line="240" w:lineRule="auto"/>
    </w:pPr>
    <w:rPr>
      <w:rFonts w:ascii="Times New Roman" w:eastAsiaTheme="minorHAnsi" w:hAnsi="Times New Roman" w:cs="Tahoma"/>
      <w:kern w:val="3"/>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Standard"/>
    <w:rsid w:val="00090D82"/>
    <w:pPr>
      <w:autoSpaceDN w:val="0"/>
      <w:spacing w:after="0" w:line="240" w:lineRule="auto"/>
    </w:pPr>
    <w:rPr>
      <w:rFonts w:ascii="Times New Roman" w:eastAsia="Times New Roman" w:hAnsi="Times New Roman" w:cs="Times New Roman"/>
      <w:kern w:val="3"/>
      <w:sz w:val="20"/>
      <w:szCs w:val="20"/>
      <w:lang w:val="pt-BR" w:bidi="ar-SA"/>
    </w:rPr>
  </w:style>
  <w:style w:type="character" w:customStyle="1" w:styleId="Ttulo1Char">
    <w:name w:val="Título 1 Char"/>
    <w:basedOn w:val="Fontepargpadro"/>
    <w:link w:val="Ttulo1"/>
    <w:uiPriority w:val="9"/>
    <w:rsid w:val="00090D82"/>
    <w:rPr>
      <w:rFonts w:ascii="Times New Roman" w:eastAsia="Times New Roman" w:hAnsi="Times New Roman" w:cs="Times New Roman"/>
      <w:b/>
      <w:bCs/>
      <w:sz w:val="24"/>
      <w:szCs w:val="20"/>
      <w:u w:val="single"/>
      <w:lang w:eastAsia="zh-CN"/>
    </w:rPr>
  </w:style>
  <w:style w:type="paragraph" w:customStyle="1" w:styleId="dou-paragraph">
    <w:name w:val="dou-paragraph"/>
    <w:basedOn w:val="Normal"/>
    <w:rsid w:val="0064380A"/>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7282">
      <w:bodyDiv w:val="1"/>
      <w:marLeft w:val="0"/>
      <w:marRight w:val="0"/>
      <w:marTop w:val="0"/>
      <w:marBottom w:val="0"/>
      <w:divBdr>
        <w:top w:val="none" w:sz="0" w:space="0" w:color="auto"/>
        <w:left w:val="none" w:sz="0" w:space="0" w:color="auto"/>
        <w:bottom w:val="none" w:sz="0" w:space="0" w:color="auto"/>
        <w:right w:val="none" w:sz="0" w:space="0" w:color="auto"/>
      </w:divBdr>
    </w:div>
    <w:div w:id="351421237">
      <w:bodyDiv w:val="1"/>
      <w:marLeft w:val="0"/>
      <w:marRight w:val="0"/>
      <w:marTop w:val="0"/>
      <w:marBottom w:val="0"/>
      <w:divBdr>
        <w:top w:val="none" w:sz="0" w:space="0" w:color="auto"/>
        <w:left w:val="none" w:sz="0" w:space="0" w:color="auto"/>
        <w:bottom w:val="none" w:sz="0" w:space="0" w:color="auto"/>
        <w:right w:val="none" w:sz="0" w:space="0" w:color="auto"/>
      </w:divBdr>
    </w:div>
    <w:div w:id="572275339">
      <w:bodyDiv w:val="1"/>
      <w:marLeft w:val="0"/>
      <w:marRight w:val="0"/>
      <w:marTop w:val="0"/>
      <w:marBottom w:val="0"/>
      <w:divBdr>
        <w:top w:val="none" w:sz="0" w:space="0" w:color="auto"/>
        <w:left w:val="none" w:sz="0" w:space="0" w:color="auto"/>
        <w:bottom w:val="none" w:sz="0" w:space="0" w:color="auto"/>
        <w:right w:val="none" w:sz="0" w:space="0" w:color="auto"/>
      </w:divBdr>
    </w:div>
    <w:div w:id="584337080">
      <w:bodyDiv w:val="1"/>
      <w:marLeft w:val="0"/>
      <w:marRight w:val="0"/>
      <w:marTop w:val="0"/>
      <w:marBottom w:val="0"/>
      <w:divBdr>
        <w:top w:val="none" w:sz="0" w:space="0" w:color="auto"/>
        <w:left w:val="none" w:sz="0" w:space="0" w:color="auto"/>
        <w:bottom w:val="none" w:sz="0" w:space="0" w:color="auto"/>
        <w:right w:val="none" w:sz="0" w:space="0" w:color="auto"/>
      </w:divBdr>
    </w:div>
    <w:div w:id="740640314">
      <w:bodyDiv w:val="1"/>
      <w:marLeft w:val="0"/>
      <w:marRight w:val="0"/>
      <w:marTop w:val="0"/>
      <w:marBottom w:val="0"/>
      <w:divBdr>
        <w:top w:val="none" w:sz="0" w:space="0" w:color="auto"/>
        <w:left w:val="none" w:sz="0" w:space="0" w:color="auto"/>
        <w:bottom w:val="none" w:sz="0" w:space="0" w:color="auto"/>
        <w:right w:val="none" w:sz="0" w:space="0" w:color="auto"/>
      </w:divBdr>
    </w:div>
    <w:div w:id="970356305">
      <w:bodyDiv w:val="1"/>
      <w:marLeft w:val="0"/>
      <w:marRight w:val="0"/>
      <w:marTop w:val="0"/>
      <w:marBottom w:val="0"/>
      <w:divBdr>
        <w:top w:val="none" w:sz="0" w:space="0" w:color="auto"/>
        <w:left w:val="none" w:sz="0" w:space="0" w:color="auto"/>
        <w:bottom w:val="none" w:sz="0" w:space="0" w:color="auto"/>
        <w:right w:val="none" w:sz="0" w:space="0" w:color="auto"/>
      </w:divBdr>
    </w:div>
    <w:div w:id="1362970904">
      <w:bodyDiv w:val="1"/>
      <w:marLeft w:val="0"/>
      <w:marRight w:val="0"/>
      <w:marTop w:val="0"/>
      <w:marBottom w:val="0"/>
      <w:divBdr>
        <w:top w:val="none" w:sz="0" w:space="0" w:color="auto"/>
        <w:left w:val="none" w:sz="0" w:space="0" w:color="auto"/>
        <w:bottom w:val="none" w:sz="0" w:space="0" w:color="auto"/>
        <w:right w:val="none" w:sz="0" w:space="0" w:color="auto"/>
      </w:divBdr>
    </w:div>
    <w:div w:id="1672757137">
      <w:bodyDiv w:val="1"/>
      <w:marLeft w:val="0"/>
      <w:marRight w:val="0"/>
      <w:marTop w:val="0"/>
      <w:marBottom w:val="0"/>
      <w:divBdr>
        <w:top w:val="none" w:sz="0" w:space="0" w:color="auto"/>
        <w:left w:val="none" w:sz="0" w:space="0" w:color="auto"/>
        <w:bottom w:val="none" w:sz="0" w:space="0" w:color="auto"/>
        <w:right w:val="none" w:sz="0" w:space="0" w:color="auto"/>
      </w:divBdr>
    </w:div>
    <w:div w:id="169803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FC2E-DA71-432C-B94A-2890A3D4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Damião</dc:creator>
  <cp:lastModifiedBy>Angélica</cp:lastModifiedBy>
  <cp:revision>2</cp:revision>
  <cp:lastPrinted>2019-10-15T18:18:00Z</cp:lastPrinted>
  <dcterms:created xsi:type="dcterms:W3CDTF">2019-10-15T18:20:00Z</dcterms:created>
  <dcterms:modified xsi:type="dcterms:W3CDTF">2019-10-15T18:20:00Z</dcterms:modified>
  <dc:language>pt</dc:language>
</cp:coreProperties>
</file>